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C8FB" w14:textId="77777777" w:rsidR="00173FFD" w:rsidRDefault="00173FFD" w:rsidP="00173FFD">
      <w:pPr>
        <w:pStyle w:val="11"/>
        <w:tabs>
          <w:tab w:val="left" w:leader="underscore" w:pos="7961"/>
        </w:tabs>
        <w:spacing w:line="240" w:lineRule="auto"/>
        <w:ind w:left="6900"/>
        <w:jc w:val="right"/>
        <w:rPr>
          <w:color w:val="auto"/>
        </w:rPr>
      </w:pPr>
      <w:r>
        <w:rPr>
          <w:color w:val="auto"/>
        </w:rPr>
        <w:t>УТВЕРЖДАЮ</w:t>
      </w:r>
    </w:p>
    <w:p w14:paraId="007637D4" w14:textId="77777777" w:rsidR="00173FFD" w:rsidRDefault="00173FFD" w:rsidP="00173FFD">
      <w:pPr>
        <w:pStyle w:val="11"/>
        <w:tabs>
          <w:tab w:val="left" w:leader="underscore" w:pos="7961"/>
        </w:tabs>
        <w:spacing w:line="240" w:lineRule="auto"/>
        <w:ind w:left="6900"/>
        <w:jc w:val="right"/>
        <w:rPr>
          <w:color w:val="auto"/>
        </w:rPr>
      </w:pPr>
    </w:p>
    <w:p w14:paraId="52487032" w14:textId="77777777" w:rsidR="00173FFD" w:rsidRDefault="00173FFD" w:rsidP="00173FFD">
      <w:pPr>
        <w:pStyle w:val="11"/>
        <w:tabs>
          <w:tab w:val="left" w:leader="underscore" w:pos="7961"/>
        </w:tabs>
        <w:spacing w:line="240" w:lineRule="auto"/>
        <w:ind w:left="6900"/>
        <w:jc w:val="right"/>
        <w:rPr>
          <w:color w:val="auto"/>
        </w:rPr>
      </w:pPr>
      <w:r>
        <w:rPr>
          <w:color w:val="auto"/>
        </w:rPr>
        <w:t>Д</w:t>
      </w:r>
      <w:r w:rsidR="00284579" w:rsidRPr="00173FFD">
        <w:rPr>
          <w:color w:val="auto"/>
        </w:rPr>
        <w:t xml:space="preserve">иректор </w:t>
      </w:r>
    </w:p>
    <w:p w14:paraId="40050023" w14:textId="77777777" w:rsidR="00173FFD" w:rsidRDefault="00284579" w:rsidP="00173FFD">
      <w:pPr>
        <w:pStyle w:val="11"/>
        <w:tabs>
          <w:tab w:val="left" w:leader="underscore" w:pos="7961"/>
        </w:tabs>
        <w:spacing w:line="240" w:lineRule="auto"/>
        <w:ind w:left="6900"/>
        <w:jc w:val="right"/>
        <w:rPr>
          <w:color w:val="auto"/>
        </w:rPr>
      </w:pPr>
      <w:r w:rsidRPr="00173FFD">
        <w:rPr>
          <w:color w:val="auto"/>
        </w:rPr>
        <w:t>Г</w:t>
      </w:r>
      <w:r w:rsidR="00173FFD">
        <w:rPr>
          <w:color w:val="auto"/>
        </w:rPr>
        <w:t>А</w:t>
      </w:r>
      <w:r w:rsidRPr="00173FFD">
        <w:rPr>
          <w:color w:val="auto"/>
        </w:rPr>
        <w:t>УК «</w:t>
      </w:r>
      <w:r w:rsidR="00173FFD">
        <w:rPr>
          <w:color w:val="auto"/>
        </w:rPr>
        <w:t>Тверская академическая областная филармония»</w:t>
      </w:r>
    </w:p>
    <w:p w14:paraId="1AE31915" w14:textId="77777777" w:rsidR="00173FFD" w:rsidRDefault="00173FFD" w:rsidP="00173FFD">
      <w:pPr>
        <w:pStyle w:val="11"/>
        <w:tabs>
          <w:tab w:val="left" w:leader="underscore" w:pos="7961"/>
        </w:tabs>
        <w:spacing w:line="240" w:lineRule="auto"/>
        <w:ind w:left="6900"/>
        <w:jc w:val="right"/>
        <w:rPr>
          <w:color w:val="auto"/>
        </w:rPr>
      </w:pPr>
    </w:p>
    <w:p w14:paraId="37228F9A" w14:textId="77777777" w:rsidR="00F345F1" w:rsidRPr="00173FFD" w:rsidRDefault="00173FFD" w:rsidP="00173FFD">
      <w:pPr>
        <w:pStyle w:val="11"/>
        <w:tabs>
          <w:tab w:val="left" w:leader="underscore" w:pos="7961"/>
        </w:tabs>
        <w:spacing w:line="240" w:lineRule="auto"/>
        <w:ind w:left="6900"/>
        <w:jc w:val="right"/>
        <w:rPr>
          <w:color w:val="auto"/>
        </w:rPr>
      </w:pPr>
      <w:r>
        <w:rPr>
          <w:color w:val="auto"/>
        </w:rPr>
        <w:t>Белов В.В.</w:t>
      </w:r>
    </w:p>
    <w:p w14:paraId="49C26036" w14:textId="77777777" w:rsidR="00173FFD" w:rsidRDefault="00173FFD" w:rsidP="00173FFD">
      <w:pPr>
        <w:pStyle w:val="11"/>
        <w:spacing w:line="240" w:lineRule="auto"/>
        <w:jc w:val="center"/>
        <w:rPr>
          <w:b/>
          <w:bCs/>
          <w:color w:val="auto"/>
        </w:rPr>
      </w:pPr>
    </w:p>
    <w:p w14:paraId="40F1CCD0" w14:textId="77777777" w:rsidR="00173FFD" w:rsidRDefault="00173FFD" w:rsidP="00173FFD">
      <w:pPr>
        <w:pStyle w:val="11"/>
        <w:spacing w:line="240" w:lineRule="auto"/>
        <w:jc w:val="center"/>
        <w:rPr>
          <w:b/>
          <w:bCs/>
          <w:color w:val="auto"/>
        </w:rPr>
      </w:pPr>
    </w:p>
    <w:p w14:paraId="174B0F32" w14:textId="77777777" w:rsidR="00F345F1" w:rsidRPr="000B2F16" w:rsidRDefault="00284579" w:rsidP="00173FFD">
      <w:pPr>
        <w:pStyle w:val="11"/>
        <w:spacing w:line="240" w:lineRule="auto"/>
        <w:jc w:val="center"/>
        <w:rPr>
          <w:color w:val="auto"/>
          <w:sz w:val="24"/>
          <w:szCs w:val="24"/>
        </w:rPr>
      </w:pPr>
      <w:r w:rsidRPr="000B2F16">
        <w:rPr>
          <w:b/>
          <w:bCs/>
          <w:color w:val="auto"/>
          <w:sz w:val="24"/>
          <w:szCs w:val="24"/>
        </w:rPr>
        <w:t>Положение</w:t>
      </w:r>
    </w:p>
    <w:p w14:paraId="3592BD84" w14:textId="77777777" w:rsidR="00B21476" w:rsidRPr="000B2F16" w:rsidRDefault="00284579" w:rsidP="00173FFD">
      <w:pPr>
        <w:pStyle w:val="11"/>
        <w:spacing w:line="240" w:lineRule="auto"/>
        <w:jc w:val="center"/>
        <w:rPr>
          <w:b/>
          <w:bCs/>
          <w:color w:val="auto"/>
          <w:sz w:val="24"/>
          <w:szCs w:val="24"/>
        </w:rPr>
      </w:pPr>
      <w:r w:rsidRPr="000B2F16">
        <w:rPr>
          <w:b/>
          <w:bCs/>
          <w:color w:val="auto"/>
          <w:sz w:val="24"/>
          <w:szCs w:val="24"/>
        </w:rPr>
        <w:t>о порядке реализации  билетов льготным категориям граждан</w:t>
      </w:r>
    </w:p>
    <w:p w14:paraId="597D4E50" w14:textId="77777777" w:rsidR="00B21476" w:rsidRPr="000B2F16" w:rsidRDefault="00173FFD" w:rsidP="00173FFD">
      <w:pPr>
        <w:pStyle w:val="11"/>
        <w:spacing w:line="240" w:lineRule="auto"/>
        <w:jc w:val="center"/>
        <w:rPr>
          <w:b/>
          <w:bCs/>
          <w:color w:val="auto"/>
          <w:sz w:val="24"/>
          <w:szCs w:val="24"/>
        </w:rPr>
      </w:pPr>
      <w:r w:rsidRPr="000B2F16">
        <w:rPr>
          <w:b/>
          <w:bCs/>
          <w:color w:val="auto"/>
          <w:sz w:val="24"/>
          <w:szCs w:val="24"/>
        </w:rPr>
        <w:t xml:space="preserve"> (многодетным семьям, </w:t>
      </w:r>
      <w:r w:rsidRPr="000B2F16">
        <w:rPr>
          <w:b/>
          <w:color w:val="auto"/>
          <w:sz w:val="24"/>
          <w:szCs w:val="24"/>
        </w:rPr>
        <w:t>участник</w:t>
      </w:r>
      <w:r w:rsidR="00B21476" w:rsidRPr="000B2F16">
        <w:rPr>
          <w:b/>
          <w:color w:val="auto"/>
          <w:sz w:val="24"/>
          <w:szCs w:val="24"/>
        </w:rPr>
        <w:t>ам</w:t>
      </w:r>
      <w:r w:rsidRPr="000B2F16">
        <w:rPr>
          <w:b/>
          <w:color w:val="auto"/>
          <w:sz w:val="24"/>
          <w:szCs w:val="24"/>
        </w:rPr>
        <w:t xml:space="preserve"> СВО и член</w:t>
      </w:r>
      <w:r w:rsidR="00B21476" w:rsidRPr="000B2F16">
        <w:rPr>
          <w:b/>
          <w:color w:val="auto"/>
          <w:sz w:val="24"/>
          <w:szCs w:val="24"/>
        </w:rPr>
        <w:t>ам</w:t>
      </w:r>
      <w:r w:rsidRPr="000B2F16">
        <w:rPr>
          <w:b/>
          <w:color w:val="auto"/>
          <w:sz w:val="24"/>
          <w:szCs w:val="24"/>
        </w:rPr>
        <w:t xml:space="preserve"> их семей</w:t>
      </w:r>
      <w:r w:rsidR="00496027">
        <w:rPr>
          <w:b/>
          <w:color w:val="auto"/>
          <w:sz w:val="24"/>
          <w:szCs w:val="24"/>
        </w:rPr>
        <w:t>, детям-инвалидам</w:t>
      </w:r>
      <w:r w:rsidRPr="000B2F16">
        <w:rPr>
          <w:b/>
          <w:bCs/>
          <w:color w:val="auto"/>
          <w:sz w:val="24"/>
          <w:szCs w:val="24"/>
        </w:rPr>
        <w:t xml:space="preserve">) </w:t>
      </w:r>
      <w:r w:rsidR="00284579" w:rsidRPr="000B2F16">
        <w:rPr>
          <w:b/>
          <w:bCs/>
          <w:color w:val="auto"/>
          <w:sz w:val="24"/>
          <w:szCs w:val="24"/>
        </w:rPr>
        <w:t xml:space="preserve"> </w:t>
      </w:r>
      <w:r w:rsidR="00B21476" w:rsidRPr="000B2F16">
        <w:rPr>
          <w:b/>
          <w:bCs/>
          <w:color w:val="auto"/>
          <w:sz w:val="24"/>
          <w:szCs w:val="24"/>
        </w:rPr>
        <w:t xml:space="preserve"> </w:t>
      </w:r>
    </w:p>
    <w:p w14:paraId="37323957" w14:textId="77777777" w:rsidR="00173FFD" w:rsidRPr="000B2F16" w:rsidRDefault="00B21476" w:rsidP="00173FFD">
      <w:pPr>
        <w:pStyle w:val="11"/>
        <w:spacing w:line="240" w:lineRule="auto"/>
        <w:jc w:val="center"/>
        <w:rPr>
          <w:b/>
          <w:bCs/>
          <w:color w:val="auto"/>
          <w:sz w:val="24"/>
          <w:szCs w:val="24"/>
        </w:rPr>
      </w:pPr>
      <w:r w:rsidRPr="000B2F16">
        <w:rPr>
          <w:b/>
          <w:bCs/>
          <w:color w:val="auto"/>
          <w:sz w:val="24"/>
          <w:szCs w:val="24"/>
        </w:rPr>
        <w:t xml:space="preserve">на сайте </w:t>
      </w:r>
      <w:r w:rsidR="00173FFD" w:rsidRPr="000B2F16">
        <w:rPr>
          <w:b/>
          <w:bCs/>
          <w:color w:val="auto"/>
          <w:sz w:val="24"/>
          <w:szCs w:val="24"/>
        </w:rPr>
        <w:t>ГАУК «Тверская академическая областная филармония»</w:t>
      </w:r>
    </w:p>
    <w:p w14:paraId="1CCE9620" w14:textId="77777777" w:rsidR="00173FFD" w:rsidRDefault="00173FFD" w:rsidP="00173FFD">
      <w:pPr>
        <w:pStyle w:val="11"/>
        <w:spacing w:line="240" w:lineRule="auto"/>
        <w:jc w:val="center"/>
        <w:rPr>
          <w:b/>
          <w:bCs/>
          <w:color w:val="auto"/>
        </w:rPr>
      </w:pPr>
    </w:p>
    <w:p w14:paraId="3C620318" w14:textId="77777777" w:rsidR="00173FFD" w:rsidRPr="00173FFD" w:rsidRDefault="00173FFD" w:rsidP="00173FFD">
      <w:pPr>
        <w:pStyle w:val="11"/>
        <w:spacing w:line="240" w:lineRule="auto"/>
        <w:jc w:val="center"/>
        <w:rPr>
          <w:b/>
          <w:bCs/>
          <w:color w:val="auto"/>
        </w:rPr>
      </w:pPr>
    </w:p>
    <w:p w14:paraId="171D95C6" w14:textId="77777777" w:rsidR="00F345F1" w:rsidRPr="00173FFD" w:rsidRDefault="00284579" w:rsidP="00173FFD">
      <w:pPr>
        <w:pStyle w:val="22"/>
        <w:keepNext/>
        <w:keepLines/>
        <w:spacing w:line="240" w:lineRule="auto"/>
        <w:rPr>
          <w:color w:val="auto"/>
        </w:rPr>
      </w:pPr>
      <w:bookmarkStart w:id="0" w:name="bookmark3"/>
      <w:bookmarkStart w:id="1" w:name="bookmark4"/>
      <w:bookmarkStart w:id="2" w:name="bookmark5"/>
      <w:r w:rsidRPr="00173FFD">
        <w:rPr>
          <w:color w:val="auto"/>
        </w:rPr>
        <w:t>1.Общие положения</w:t>
      </w:r>
      <w:bookmarkEnd w:id="0"/>
      <w:bookmarkEnd w:id="1"/>
      <w:bookmarkEnd w:id="2"/>
    </w:p>
    <w:p w14:paraId="65078F8A" w14:textId="2D777A96" w:rsidR="00496027" w:rsidRPr="00496027" w:rsidRDefault="00496027" w:rsidP="00E72833">
      <w:pPr>
        <w:pStyle w:val="1"/>
        <w:shd w:val="clear" w:color="auto" w:fill="FFFFFF"/>
        <w:spacing w:before="161" w:after="161"/>
        <w:jc w:val="both"/>
        <w:rPr>
          <w:b w:val="0"/>
          <w:bCs w:val="0"/>
          <w:kern w:val="0"/>
          <w:sz w:val="22"/>
          <w:szCs w:val="22"/>
          <w:lang w:bidi="ru-RU"/>
        </w:rPr>
      </w:pPr>
      <w:bookmarkStart w:id="3" w:name="bookmark6"/>
      <w:bookmarkEnd w:id="3"/>
      <w:r>
        <w:rPr>
          <w:b w:val="0"/>
          <w:bCs w:val="0"/>
          <w:kern w:val="0"/>
          <w:sz w:val="22"/>
          <w:szCs w:val="22"/>
          <w:lang w:bidi="ru-RU"/>
        </w:rPr>
        <w:t xml:space="preserve">1.1. </w:t>
      </w:r>
      <w:r w:rsidR="00284579" w:rsidRPr="00496027">
        <w:rPr>
          <w:b w:val="0"/>
          <w:bCs w:val="0"/>
          <w:kern w:val="0"/>
          <w:sz w:val="22"/>
          <w:szCs w:val="22"/>
          <w:lang w:bidi="ru-RU"/>
        </w:rPr>
        <w:t>Настоящее Положение разработано в соответствии со статьей 52 Закона Российской Федерации от 09.10.1992 № 3612-1 «Основы законодательства Российской Федерации о культуре</w:t>
      </w:r>
      <w:r w:rsidR="00173FFD" w:rsidRPr="00496027">
        <w:rPr>
          <w:b w:val="0"/>
          <w:bCs w:val="0"/>
          <w:kern w:val="0"/>
          <w:sz w:val="22"/>
          <w:szCs w:val="22"/>
          <w:lang w:bidi="ru-RU"/>
        </w:rPr>
        <w:t xml:space="preserve">», </w:t>
      </w:r>
      <w:r w:rsidR="00284579" w:rsidRPr="00496027">
        <w:rPr>
          <w:b w:val="0"/>
          <w:bCs w:val="0"/>
          <w:kern w:val="0"/>
          <w:sz w:val="22"/>
          <w:szCs w:val="22"/>
          <w:lang w:bidi="ru-RU"/>
        </w:rPr>
        <w:t>Законом Тверской области от 29.12.2004 № 78-30 «О многодетной семье в Тверской области и мерах по ее социальной поддержке»</w:t>
      </w:r>
      <w:r w:rsidR="00173FFD" w:rsidRPr="00496027">
        <w:rPr>
          <w:b w:val="0"/>
          <w:bCs w:val="0"/>
          <w:kern w:val="0"/>
          <w:sz w:val="22"/>
          <w:szCs w:val="22"/>
          <w:lang w:bidi="ru-RU"/>
        </w:rPr>
        <w:t xml:space="preserve">, </w:t>
      </w:r>
      <w:r w:rsidR="00284579" w:rsidRPr="00496027">
        <w:rPr>
          <w:b w:val="0"/>
          <w:bCs w:val="0"/>
          <w:kern w:val="0"/>
          <w:sz w:val="22"/>
          <w:szCs w:val="22"/>
          <w:lang w:bidi="ru-RU"/>
        </w:rPr>
        <w:t>Постановлением Правительства Тверской области от 12.10.2022 № 573-пп «О направлениях мер поддержки членов семей граждан Российской Федерации, призванных на военную службу по</w:t>
      </w:r>
      <w:r w:rsidR="00173FFD" w:rsidRPr="00496027">
        <w:rPr>
          <w:b w:val="0"/>
          <w:bCs w:val="0"/>
          <w:kern w:val="0"/>
          <w:sz w:val="22"/>
          <w:szCs w:val="22"/>
          <w:lang w:bidi="ru-RU"/>
        </w:rPr>
        <w:t xml:space="preserve"> </w:t>
      </w:r>
      <w:r w:rsidR="00284579" w:rsidRPr="00496027">
        <w:rPr>
          <w:b w:val="0"/>
          <w:bCs w:val="0"/>
          <w:kern w:val="0"/>
          <w:sz w:val="22"/>
          <w:szCs w:val="22"/>
          <w:lang w:bidi="ru-RU"/>
        </w:rPr>
        <w:t xml:space="preserve">мобилизации с территории Тверской области», постановлением Правительства Тверской области от 31.10.2023 № 446-пп «О внесении изменений в постановление Правительства Тверской </w:t>
      </w:r>
      <w:r w:rsidRPr="00496027">
        <w:rPr>
          <w:b w:val="0"/>
          <w:bCs w:val="0"/>
          <w:kern w:val="0"/>
          <w:sz w:val="22"/>
          <w:szCs w:val="22"/>
          <w:lang w:bidi="ru-RU"/>
        </w:rPr>
        <w:t>области от 12.10.2022 № 573-пп», Приказ</w:t>
      </w:r>
      <w:r>
        <w:rPr>
          <w:b w:val="0"/>
          <w:bCs w:val="0"/>
          <w:kern w:val="0"/>
          <w:sz w:val="22"/>
          <w:szCs w:val="22"/>
          <w:lang w:bidi="ru-RU"/>
        </w:rPr>
        <w:t>ом</w:t>
      </w:r>
      <w:r w:rsidRPr="00496027">
        <w:rPr>
          <w:b w:val="0"/>
          <w:bCs w:val="0"/>
          <w:kern w:val="0"/>
          <w:sz w:val="22"/>
          <w:szCs w:val="22"/>
          <w:lang w:bidi="ru-RU"/>
        </w:rPr>
        <w:t xml:space="preserve"> Министерства культуры РФ от 31 мая 2016 г. N 1219 "Об утверждении Порядка установления льгот организациями культуры, находящимися в федеральном ведении, для детей дошкольного возраста, обучающихся, инвалидов и военнослужащих, проходящих военную службу по призыву, при организации платных мероприятий»</w:t>
      </w:r>
      <w:r w:rsidR="00536A14">
        <w:rPr>
          <w:b w:val="0"/>
          <w:bCs w:val="0"/>
          <w:kern w:val="0"/>
          <w:sz w:val="22"/>
          <w:szCs w:val="22"/>
          <w:lang w:bidi="ru-RU"/>
        </w:rPr>
        <w:t xml:space="preserve">, </w:t>
      </w:r>
      <w:r w:rsidR="00E72833" w:rsidRPr="00E72833">
        <w:rPr>
          <w:b w:val="0"/>
          <w:bCs w:val="0"/>
          <w:kern w:val="0"/>
          <w:sz w:val="22"/>
          <w:szCs w:val="22"/>
          <w:lang w:bidi="ru-RU"/>
        </w:rPr>
        <w:t>Федеральн</w:t>
      </w:r>
      <w:r w:rsidR="00E72833">
        <w:rPr>
          <w:b w:val="0"/>
          <w:bCs w:val="0"/>
          <w:kern w:val="0"/>
          <w:sz w:val="22"/>
          <w:szCs w:val="22"/>
          <w:lang w:bidi="ru-RU"/>
        </w:rPr>
        <w:t>ым</w:t>
      </w:r>
      <w:r w:rsidR="00E72833" w:rsidRPr="00E72833">
        <w:rPr>
          <w:b w:val="0"/>
          <w:bCs w:val="0"/>
          <w:kern w:val="0"/>
          <w:sz w:val="22"/>
          <w:szCs w:val="22"/>
          <w:lang w:bidi="ru-RU"/>
        </w:rPr>
        <w:t xml:space="preserve"> закон</w:t>
      </w:r>
      <w:r w:rsidR="00E72833">
        <w:rPr>
          <w:b w:val="0"/>
          <w:bCs w:val="0"/>
          <w:kern w:val="0"/>
          <w:sz w:val="22"/>
          <w:szCs w:val="22"/>
          <w:lang w:bidi="ru-RU"/>
        </w:rPr>
        <w:t>ом</w:t>
      </w:r>
      <w:r w:rsidR="00E72833" w:rsidRPr="00E72833">
        <w:rPr>
          <w:b w:val="0"/>
          <w:bCs w:val="0"/>
          <w:kern w:val="0"/>
          <w:sz w:val="22"/>
          <w:szCs w:val="22"/>
          <w:lang w:bidi="ru-RU"/>
        </w:rPr>
        <w:t xml:space="preserve"> от 28.11.2025</w:t>
      </w:r>
      <w:r w:rsidR="00E72833">
        <w:rPr>
          <w:b w:val="0"/>
          <w:bCs w:val="0"/>
          <w:kern w:val="0"/>
          <w:sz w:val="22"/>
          <w:szCs w:val="22"/>
          <w:lang w:bidi="ru-RU"/>
        </w:rPr>
        <w:t xml:space="preserve"> </w:t>
      </w:r>
      <w:r w:rsidR="00E72833" w:rsidRPr="00E72833">
        <w:rPr>
          <w:b w:val="0"/>
          <w:bCs w:val="0"/>
          <w:kern w:val="0"/>
          <w:sz w:val="22"/>
          <w:szCs w:val="22"/>
          <w:lang w:bidi="ru-RU"/>
        </w:rPr>
        <w:t>№ 435-ФЗ «О предоставлении социальных гарантий женщинам, удостоенным</w:t>
      </w:r>
      <w:r w:rsidR="00E72833">
        <w:rPr>
          <w:b w:val="0"/>
          <w:bCs w:val="0"/>
          <w:kern w:val="0"/>
          <w:sz w:val="22"/>
          <w:szCs w:val="22"/>
          <w:lang w:bidi="ru-RU"/>
        </w:rPr>
        <w:t xml:space="preserve"> </w:t>
      </w:r>
      <w:r w:rsidR="00E72833" w:rsidRPr="00E72833">
        <w:rPr>
          <w:b w:val="0"/>
          <w:bCs w:val="0"/>
          <w:kern w:val="0"/>
          <w:sz w:val="22"/>
          <w:szCs w:val="22"/>
          <w:lang w:bidi="ru-RU"/>
        </w:rPr>
        <w:t>звания «Мать-героиня»</w:t>
      </w:r>
      <w:r w:rsidR="00E72833">
        <w:rPr>
          <w:b w:val="0"/>
          <w:bCs w:val="0"/>
          <w:kern w:val="0"/>
          <w:sz w:val="22"/>
          <w:szCs w:val="22"/>
          <w:lang w:bidi="ru-RU"/>
        </w:rPr>
        <w:t>».</w:t>
      </w:r>
    </w:p>
    <w:p w14:paraId="6E1A8D54" w14:textId="7CA4BAF4" w:rsidR="00B21476" w:rsidRPr="00B21476" w:rsidRDefault="00B21476" w:rsidP="00B21476">
      <w:pPr>
        <w:pStyle w:val="11"/>
        <w:spacing w:line="240" w:lineRule="auto"/>
        <w:jc w:val="both"/>
        <w:rPr>
          <w:color w:val="auto"/>
        </w:rPr>
      </w:pPr>
      <w:bookmarkStart w:id="4" w:name="bookmark7"/>
      <w:bookmarkEnd w:id="4"/>
      <w:r>
        <w:rPr>
          <w:color w:val="auto"/>
        </w:rPr>
        <w:t xml:space="preserve">1.2. </w:t>
      </w:r>
      <w:r w:rsidR="00284579" w:rsidRPr="00B21476">
        <w:rPr>
          <w:color w:val="auto"/>
        </w:rPr>
        <w:t xml:space="preserve">Экземпляр настоящего Положения находится в кассе </w:t>
      </w:r>
      <w:r w:rsidRPr="00B21476">
        <w:rPr>
          <w:bCs/>
        </w:rPr>
        <w:t xml:space="preserve">ГАУК «Тверская академическая областная филармония», </w:t>
      </w:r>
      <w:r w:rsidR="00284579" w:rsidRPr="00B21476">
        <w:rPr>
          <w:color w:val="auto"/>
        </w:rPr>
        <w:t xml:space="preserve"> у администратора и предоставляется по первому требованию зрителя. Текст настоящего Положения размещен на официальном сайте </w:t>
      </w:r>
      <w:r w:rsidRPr="00B21476">
        <w:rPr>
          <w:color w:val="auto"/>
        </w:rPr>
        <w:t>https://tver-philharmonic.ru/</w:t>
      </w:r>
      <w:r w:rsidR="0071702E">
        <w:rPr>
          <w:color w:val="auto"/>
        </w:rPr>
        <w:t>.</w:t>
      </w:r>
    </w:p>
    <w:p w14:paraId="0BACB473" w14:textId="77777777" w:rsidR="00F345F1" w:rsidRPr="00173FFD" w:rsidRDefault="00F345F1" w:rsidP="00B21476">
      <w:pPr>
        <w:pStyle w:val="11"/>
        <w:spacing w:line="240" w:lineRule="auto"/>
        <w:rPr>
          <w:color w:val="auto"/>
        </w:rPr>
      </w:pPr>
    </w:p>
    <w:p w14:paraId="7B9346A9" w14:textId="77777777" w:rsidR="00F345F1" w:rsidRPr="00173FFD" w:rsidRDefault="00284579" w:rsidP="00173FFD">
      <w:pPr>
        <w:pStyle w:val="22"/>
        <w:keepNext/>
        <w:keepLines/>
        <w:spacing w:line="240" w:lineRule="auto"/>
        <w:rPr>
          <w:color w:val="auto"/>
        </w:rPr>
      </w:pPr>
      <w:bookmarkStart w:id="5" w:name="bookmark10"/>
      <w:bookmarkStart w:id="6" w:name="bookmark8"/>
      <w:bookmarkStart w:id="7" w:name="bookmark9"/>
      <w:r w:rsidRPr="00173FFD">
        <w:rPr>
          <w:color w:val="auto"/>
        </w:rPr>
        <w:t>2. Общие условия предоставления льгот</w:t>
      </w:r>
      <w:bookmarkEnd w:id="5"/>
      <w:bookmarkEnd w:id="6"/>
      <w:bookmarkEnd w:id="7"/>
    </w:p>
    <w:p w14:paraId="5C0ACC03" w14:textId="77777777" w:rsidR="00B21476" w:rsidRDefault="00B21476" w:rsidP="00B21476">
      <w:pPr>
        <w:pStyle w:val="11"/>
        <w:tabs>
          <w:tab w:val="left" w:pos="495"/>
        </w:tabs>
        <w:spacing w:line="240" w:lineRule="auto"/>
        <w:jc w:val="both"/>
        <w:rPr>
          <w:color w:val="auto"/>
        </w:rPr>
      </w:pPr>
      <w:bookmarkStart w:id="8" w:name="bookmark11"/>
      <w:bookmarkEnd w:id="8"/>
      <w:r>
        <w:rPr>
          <w:color w:val="auto"/>
        </w:rPr>
        <w:t xml:space="preserve">2.1. </w:t>
      </w:r>
      <w:r w:rsidR="00284579" w:rsidRPr="00B21476">
        <w:rPr>
          <w:color w:val="auto"/>
        </w:rPr>
        <w:t xml:space="preserve">Льготы распространяются при покупке </w:t>
      </w:r>
      <w:r>
        <w:rPr>
          <w:color w:val="auto"/>
        </w:rPr>
        <w:t xml:space="preserve">билетов </w:t>
      </w:r>
      <w:r w:rsidR="00284579" w:rsidRPr="00B21476">
        <w:rPr>
          <w:color w:val="auto"/>
        </w:rPr>
        <w:t xml:space="preserve">на официальном сайте </w:t>
      </w:r>
      <w:r w:rsidRPr="00B21476">
        <w:rPr>
          <w:color w:val="auto"/>
        </w:rPr>
        <w:t>https://tver-philharmonic.ru/</w:t>
      </w:r>
      <w:r>
        <w:rPr>
          <w:color w:val="auto"/>
        </w:rPr>
        <w:t>,</w:t>
      </w:r>
    </w:p>
    <w:p w14:paraId="25416A6E" w14:textId="77777777" w:rsidR="00B21476" w:rsidRDefault="00284579" w:rsidP="00B21476">
      <w:pPr>
        <w:pStyle w:val="11"/>
        <w:tabs>
          <w:tab w:val="left" w:pos="495"/>
        </w:tabs>
        <w:spacing w:line="240" w:lineRule="auto"/>
        <w:jc w:val="both"/>
        <w:rPr>
          <w:color w:val="auto"/>
        </w:rPr>
      </w:pPr>
      <w:r w:rsidRPr="00B21476">
        <w:rPr>
          <w:color w:val="auto"/>
        </w:rPr>
        <w:t xml:space="preserve">сайте билетного оператора «Quick Tickets» </w:t>
      </w:r>
      <w:r w:rsidR="00B21476">
        <w:rPr>
          <w:color w:val="auto"/>
        </w:rPr>
        <w:t>при пр</w:t>
      </w:r>
      <w:r w:rsidRPr="00B21476">
        <w:rPr>
          <w:color w:val="auto"/>
        </w:rPr>
        <w:t>едъявлении документов, подтверждающих право на получение льгот.</w:t>
      </w:r>
      <w:bookmarkStart w:id="9" w:name="bookmark12"/>
      <w:bookmarkEnd w:id="9"/>
    </w:p>
    <w:p w14:paraId="599CC18C" w14:textId="77777777" w:rsidR="00F345F1" w:rsidRPr="00173FFD" w:rsidRDefault="00B21476" w:rsidP="00AD5B65">
      <w:pPr>
        <w:pStyle w:val="11"/>
        <w:tabs>
          <w:tab w:val="left" w:pos="481"/>
        </w:tabs>
        <w:spacing w:line="240" w:lineRule="auto"/>
        <w:jc w:val="both"/>
        <w:rPr>
          <w:color w:val="auto"/>
        </w:rPr>
      </w:pPr>
      <w:bookmarkStart w:id="10" w:name="bookmark18"/>
      <w:bookmarkStart w:id="11" w:name="bookmark20"/>
      <w:bookmarkEnd w:id="10"/>
      <w:bookmarkEnd w:id="11"/>
      <w:r>
        <w:rPr>
          <w:color w:val="auto"/>
        </w:rPr>
        <w:t>2.</w:t>
      </w:r>
      <w:r w:rsidR="00661B9A">
        <w:rPr>
          <w:color w:val="auto"/>
        </w:rPr>
        <w:t>2</w:t>
      </w:r>
      <w:r>
        <w:rPr>
          <w:color w:val="auto"/>
        </w:rPr>
        <w:t xml:space="preserve">. </w:t>
      </w:r>
      <w:r w:rsidR="00AD5B65">
        <w:rPr>
          <w:color w:val="auto"/>
        </w:rPr>
        <w:t>Филармония</w:t>
      </w:r>
      <w:r w:rsidR="00284579" w:rsidRPr="00173FFD">
        <w:rPr>
          <w:color w:val="auto"/>
        </w:rPr>
        <w:t xml:space="preserve"> оставляет за собой право определять льготные категории физических и юридических лиц по своему усмотрению на основе действующего законодательства Российской Федерации.</w:t>
      </w:r>
      <w:bookmarkStart w:id="12" w:name="bookmark21"/>
      <w:bookmarkEnd w:id="12"/>
      <w:r w:rsidR="000B2F16">
        <w:rPr>
          <w:color w:val="auto"/>
        </w:rPr>
        <w:t xml:space="preserve"> Фи</w:t>
      </w:r>
      <w:r w:rsidR="00D8395A">
        <w:rPr>
          <w:color w:val="auto"/>
        </w:rPr>
        <w:t>л</w:t>
      </w:r>
      <w:r w:rsidR="000B2F16">
        <w:rPr>
          <w:color w:val="auto"/>
        </w:rPr>
        <w:t>армония</w:t>
      </w:r>
      <w:r w:rsidR="00284579" w:rsidRPr="00173FFD">
        <w:rPr>
          <w:color w:val="auto"/>
        </w:rPr>
        <w:t xml:space="preserve"> оставляет за собой право определить величину льгот и условия их распространения на </w:t>
      </w:r>
      <w:r w:rsidR="000B2F16">
        <w:rPr>
          <w:color w:val="auto"/>
        </w:rPr>
        <w:t>концерты</w:t>
      </w:r>
      <w:r w:rsidR="00284579" w:rsidRPr="00173FFD">
        <w:rPr>
          <w:color w:val="auto"/>
        </w:rPr>
        <w:t xml:space="preserve"> текущего репертуара самостоятельно.</w:t>
      </w:r>
    </w:p>
    <w:p w14:paraId="6DB9EB8D" w14:textId="77777777" w:rsidR="00F345F1" w:rsidRPr="00AD5B65" w:rsidRDefault="00AD5B65" w:rsidP="00AD5B65">
      <w:pPr>
        <w:pStyle w:val="22"/>
        <w:keepNext/>
        <w:keepLines/>
        <w:tabs>
          <w:tab w:val="left" w:pos="476"/>
        </w:tabs>
        <w:spacing w:line="240" w:lineRule="auto"/>
        <w:jc w:val="both"/>
        <w:rPr>
          <w:b w:val="0"/>
          <w:color w:val="auto"/>
        </w:rPr>
      </w:pPr>
      <w:bookmarkStart w:id="13" w:name="bookmark24"/>
      <w:bookmarkStart w:id="14" w:name="bookmark22"/>
      <w:bookmarkStart w:id="15" w:name="bookmark23"/>
      <w:bookmarkStart w:id="16" w:name="bookmark25"/>
      <w:bookmarkEnd w:id="13"/>
      <w:r>
        <w:rPr>
          <w:color w:val="auto"/>
        </w:rPr>
        <w:t>2.</w:t>
      </w:r>
      <w:r w:rsidR="00661B9A">
        <w:rPr>
          <w:color w:val="auto"/>
        </w:rPr>
        <w:t>3</w:t>
      </w:r>
      <w:r w:rsidRPr="00AD5B65">
        <w:rPr>
          <w:b w:val="0"/>
          <w:color w:val="auto"/>
        </w:rPr>
        <w:t xml:space="preserve">. </w:t>
      </w:r>
      <w:r w:rsidR="00284579" w:rsidRPr="00AD5B65">
        <w:rPr>
          <w:b w:val="0"/>
          <w:color w:val="auto"/>
        </w:rPr>
        <w:t xml:space="preserve">Право на льготное посещение </w:t>
      </w:r>
      <w:r>
        <w:rPr>
          <w:b w:val="0"/>
          <w:color w:val="auto"/>
        </w:rPr>
        <w:t>концертов</w:t>
      </w:r>
      <w:r w:rsidR="00284579" w:rsidRPr="00AD5B65">
        <w:rPr>
          <w:b w:val="0"/>
          <w:color w:val="auto"/>
        </w:rPr>
        <w:t xml:space="preserve"> в соответствии с настоящим Положением имеют следующие категории граждан:</w:t>
      </w:r>
      <w:bookmarkEnd w:id="14"/>
      <w:bookmarkEnd w:id="15"/>
      <w:bookmarkEnd w:id="16"/>
    </w:p>
    <w:p w14:paraId="108E7C4F" w14:textId="77777777" w:rsidR="00F345F1" w:rsidRDefault="00284579" w:rsidP="00173FFD">
      <w:pPr>
        <w:pStyle w:val="11"/>
        <w:numPr>
          <w:ilvl w:val="0"/>
          <w:numId w:val="2"/>
        </w:numPr>
        <w:tabs>
          <w:tab w:val="left" w:pos="202"/>
        </w:tabs>
        <w:spacing w:line="240" w:lineRule="auto"/>
        <w:jc w:val="both"/>
        <w:rPr>
          <w:color w:val="auto"/>
        </w:rPr>
      </w:pPr>
      <w:bookmarkStart w:id="17" w:name="bookmark26"/>
      <w:bookmarkStart w:id="18" w:name="bookmark28"/>
      <w:bookmarkEnd w:id="17"/>
      <w:bookmarkEnd w:id="18"/>
      <w:r w:rsidRPr="00173FFD">
        <w:rPr>
          <w:color w:val="auto"/>
          <w:u w:val="single"/>
        </w:rPr>
        <w:t>дети из многодетных семей</w:t>
      </w:r>
      <w:r w:rsidRPr="00173FFD">
        <w:rPr>
          <w:color w:val="auto"/>
        </w:rPr>
        <w:t>;</w:t>
      </w:r>
    </w:p>
    <w:p w14:paraId="45438E62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02"/>
        </w:tabs>
        <w:spacing w:line="240" w:lineRule="auto"/>
        <w:jc w:val="both"/>
        <w:rPr>
          <w:color w:val="auto"/>
        </w:rPr>
      </w:pPr>
      <w:bookmarkStart w:id="19" w:name="bookmark29"/>
      <w:bookmarkEnd w:id="19"/>
      <w:r w:rsidRPr="00173FFD">
        <w:rPr>
          <w:color w:val="auto"/>
          <w:u w:val="single"/>
        </w:rPr>
        <w:t xml:space="preserve">участники специальной военной операции (далее СВР), под которыми понимаются: </w:t>
      </w:r>
      <w:r w:rsidRPr="00173FFD">
        <w:rPr>
          <w:color w:val="auto"/>
        </w:rPr>
        <w:t>военнослужащие, в том числе призванные в Вооруженные Силы Российской Федерации по мобилизации в рамках проведения СВР; 2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СВР;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 в ходе СВР на территориях Украины, Донецкой Народной Республики и Луганской Народной Республики с 24 февраля 2022 г„ а также на территориях Запорожской области и Херсонской области с 30 сентября 2022 г.;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 ветераны боевых действий из числа участников СВО -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работы);</w:t>
      </w:r>
    </w:p>
    <w:p w14:paraId="4BBA1B78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02"/>
        </w:tabs>
        <w:spacing w:line="240" w:lineRule="auto"/>
        <w:jc w:val="both"/>
        <w:rPr>
          <w:color w:val="auto"/>
        </w:rPr>
      </w:pPr>
      <w:bookmarkStart w:id="20" w:name="bookmark30"/>
      <w:bookmarkEnd w:id="20"/>
      <w:r w:rsidRPr="00173FFD">
        <w:rPr>
          <w:color w:val="auto"/>
          <w:u w:val="single"/>
        </w:rPr>
        <w:t xml:space="preserve">члены семьи участника СВР, под которыми понимаются: </w:t>
      </w:r>
      <w:r w:rsidRPr="00173FFD">
        <w:rPr>
          <w:color w:val="auto"/>
        </w:rPr>
        <w:t>супруг (супруга);</w:t>
      </w:r>
    </w:p>
    <w:p w14:paraId="3DBCAA94" w14:textId="77777777" w:rsidR="00F345F1" w:rsidRPr="00173FFD" w:rsidRDefault="00284579" w:rsidP="00173FFD">
      <w:pPr>
        <w:pStyle w:val="11"/>
        <w:spacing w:line="240" w:lineRule="auto"/>
        <w:jc w:val="both"/>
        <w:rPr>
          <w:color w:val="auto"/>
        </w:rPr>
      </w:pPr>
      <w:r w:rsidRPr="00173FFD">
        <w:rPr>
          <w:color w:val="auto"/>
        </w:rPr>
        <w:t>дети, не достигшие возраста 18 лет;</w:t>
      </w:r>
    </w:p>
    <w:p w14:paraId="09E8BD65" w14:textId="77777777" w:rsidR="00F345F1" w:rsidRPr="00173FFD" w:rsidRDefault="00284579" w:rsidP="00173FFD">
      <w:pPr>
        <w:pStyle w:val="11"/>
        <w:spacing w:line="240" w:lineRule="auto"/>
        <w:jc w:val="both"/>
        <w:rPr>
          <w:color w:val="auto"/>
        </w:rPr>
      </w:pPr>
      <w:r w:rsidRPr="00173FFD">
        <w:rPr>
          <w:color w:val="auto"/>
        </w:rPr>
        <w:t>дети старше 18 лет, ставшие инвалидами до достижения ими возраста 18 лет;</w:t>
      </w:r>
    </w:p>
    <w:p w14:paraId="40B68610" w14:textId="77777777" w:rsidR="00F345F1" w:rsidRPr="00173FFD" w:rsidRDefault="00284579" w:rsidP="00173FFD">
      <w:pPr>
        <w:pStyle w:val="11"/>
        <w:spacing w:line="240" w:lineRule="auto"/>
        <w:jc w:val="both"/>
        <w:rPr>
          <w:color w:val="auto"/>
        </w:rPr>
      </w:pPr>
      <w:r w:rsidRPr="00173FFD">
        <w:rPr>
          <w:color w:val="auto"/>
        </w:rPr>
        <w:lastRenderedPageBreak/>
        <w:t>дети в возрасте до 23 лет, обучающиеся в образовательных организациях по очной форме обучения;</w:t>
      </w:r>
    </w:p>
    <w:p w14:paraId="3541DA65" w14:textId="77777777" w:rsidR="00F345F1" w:rsidRPr="00173FFD" w:rsidRDefault="00284579" w:rsidP="00173FFD">
      <w:pPr>
        <w:pStyle w:val="11"/>
        <w:spacing w:line="240" w:lineRule="auto"/>
        <w:jc w:val="both"/>
        <w:rPr>
          <w:color w:val="auto"/>
        </w:rPr>
      </w:pPr>
      <w:r w:rsidRPr="00173FFD">
        <w:rPr>
          <w:color w:val="auto"/>
        </w:rPr>
        <w:t>родители, проживающие совместно с участниками СВО или ветеранами боевых действий из числа участников СВО либо проживавшие совместно с указанными лицами на дату их гибели (смерти);</w:t>
      </w:r>
    </w:p>
    <w:p w14:paraId="3A643294" w14:textId="77777777" w:rsidR="00F345F1" w:rsidRPr="00173FFD" w:rsidRDefault="00284579" w:rsidP="00173FFD">
      <w:pPr>
        <w:pStyle w:val="11"/>
        <w:spacing w:line="240" w:lineRule="auto"/>
        <w:jc w:val="both"/>
        <w:rPr>
          <w:color w:val="auto"/>
        </w:rPr>
      </w:pPr>
      <w:r w:rsidRPr="00173FFD">
        <w:rPr>
          <w:color w:val="auto"/>
        </w:rPr>
        <w:t>лица, находящиеся на иждивении участника СВО или ветерана боевых действий из числа участников СВО либо находившиеся на иждивении указанных лиц на дату их гибели (смерти);</w:t>
      </w:r>
    </w:p>
    <w:p w14:paraId="30F52219" w14:textId="77777777" w:rsidR="00F345F1" w:rsidRDefault="00284579" w:rsidP="00173FFD">
      <w:pPr>
        <w:pStyle w:val="11"/>
        <w:spacing w:line="240" w:lineRule="auto"/>
        <w:jc w:val="both"/>
        <w:rPr>
          <w:color w:val="auto"/>
        </w:rPr>
      </w:pPr>
      <w:r w:rsidRPr="00173FFD">
        <w:rPr>
          <w:color w:val="auto"/>
        </w:rPr>
        <w:t>члены семей лиц, указанных в абзацах втором - пятом пункта 6.1 настоящих методических рекомендаций, погибших (умерших) при выполнении задач в ходе специальной военной операции (боевых действий), члены семей лиц, указанных в абзацах втором - пятом пункта 6.1 настоящих методических рекомендаций,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</w:t>
      </w:r>
      <w:r w:rsidR="00496027">
        <w:rPr>
          <w:color w:val="auto"/>
        </w:rPr>
        <w:t>нной операции (боевых действий);</w:t>
      </w:r>
    </w:p>
    <w:p w14:paraId="4729D3C0" w14:textId="7307C255" w:rsidR="00496027" w:rsidRDefault="00496027" w:rsidP="00173FFD">
      <w:pPr>
        <w:pStyle w:val="11"/>
        <w:spacing w:line="240" w:lineRule="auto"/>
        <w:jc w:val="both"/>
        <w:rPr>
          <w:color w:val="auto"/>
        </w:rPr>
      </w:pPr>
      <w:r>
        <w:rPr>
          <w:color w:val="auto"/>
        </w:rPr>
        <w:t>- дети- инвалиды, сопровождающие ребенка-инвалида</w:t>
      </w:r>
      <w:r w:rsidR="0071702E">
        <w:rPr>
          <w:color w:val="auto"/>
        </w:rPr>
        <w:t>;</w:t>
      </w:r>
    </w:p>
    <w:p w14:paraId="582812F5" w14:textId="0982DEA9" w:rsidR="0071702E" w:rsidRPr="0071702E" w:rsidRDefault="0071702E" w:rsidP="0071702E">
      <w:pPr>
        <w:pStyle w:val="11"/>
        <w:numPr>
          <w:ilvl w:val="0"/>
          <w:numId w:val="2"/>
        </w:numPr>
        <w:tabs>
          <w:tab w:val="left" w:pos="202"/>
        </w:tabs>
        <w:spacing w:line="240" w:lineRule="auto"/>
        <w:jc w:val="both"/>
        <w:rPr>
          <w:color w:val="auto"/>
        </w:rPr>
      </w:pPr>
      <w:r w:rsidRPr="0071702E">
        <w:rPr>
          <w:color w:val="auto"/>
        </w:rPr>
        <w:t>женщины,  удостоенные звания «Мать-героиня».</w:t>
      </w:r>
    </w:p>
    <w:p w14:paraId="2AAD4F35" w14:textId="77777777" w:rsidR="00F345F1" w:rsidRDefault="00284579" w:rsidP="00173FFD">
      <w:pPr>
        <w:pStyle w:val="a5"/>
        <w:rPr>
          <w:color w:val="auto"/>
        </w:rPr>
      </w:pPr>
      <w:r w:rsidRPr="00173FFD">
        <w:rPr>
          <w:color w:val="auto"/>
        </w:rPr>
        <w:t>3. Вид, размер и порядок предоставления льгот, необходимые документы для их получения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2"/>
        <w:gridCol w:w="2165"/>
        <w:gridCol w:w="2290"/>
        <w:gridCol w:w="3257"/>
      </w:tblGrid>
      <w:tr w:rsidR="000B0E4F" w14:paraId="3A4BD54F" w14:textId="77777777" w:rsidTr="000B0E4F">
        <w:tc>
          <w:tcPr>
            <w:tcW w:w="2262" w:type="dxa"/>
          </w:tcPr>
          <w:p w14:paraId="5E51D5B9" w14:textId="6F2267E6" w:rsidR="000B0E4F" w:rsidRDefault="000B0E4F" w:rsidP="000B0E4F">
            <w:pPr>
              <w:pStyle w:val="a5"/>
              <w:rPr>
                <w:color w:val="auto"/>
              </w:rPr>
            </w:pPr>
            <w:r w:rsidRPr="00C67824">
              <w:rPr>
                <w:color w:val="auto"/>
                <w:sz w:val="20"/>
                <w:szCs w:val="20"/>
              </w:rPr>
              <w:t>Льготные категории граждан</w:t>
            </w:r>
          </w:p>
        </w:tc>
        <w:tc>
          <w:tcPr>
            <w:tcW w:w="2165" w:type="dxa"/>
          </w:tcPr>
          <w:p w14:paraId="0480F613" w14:textId="15F8DDD1" w:rsidR="000B0E4F" w:rsidRDefault="000B0E4F" w:rsidP="000B0E4F">
            <w:pPr>
              <w:pStyle w:val="a5"/>
              <w:rPr>
                <w:color w:val="auto"/>
              </w:rPr>
            </w:pPr>
            <w:r w:rsidRPr="00C67824">
              <w:rPr>
                <w:color w:val="auto"/>
                <w:sz w:val="20"/>
                <w:szCs w:val="20"/>
              </w:rPr>
              <w:t>Вид и размер льготы</w:t>
            </w:r>
          </w:p>
        </w:tc>
        <w:tc>
          <w:tcPr>
            <w:tcW w:w="2290" w:type="dxa"/>
          </w:tcPr>
          <w:p w14:paraId="626CDE8A" w14:textId="076246C3" w:rsidR="000B0E4F" w:rsidRDefault="000B0E4F" w:rsidP="000B0E4F">
            <w:pPr>
              <w:pStyle w:val="a5"/>
              <w:rPr>
                <w:color w:val="auto"/>
              </w:rPr>
            </w:pPr>
            <w:r w:rsidRPr="00C67824">
              <w:rPr>
                <w:color w:val="auto"/>
                <w:sz w:val="20"/>
                <w:szCs w:val="20"/>
              </w:rPr>
              <w:t>Порядок предоставления льготы</w:t>
            </w:r>
          </w:p>
        </w:tc>
        <w:tc>
          <w:tcPr>
            <w:tcW w:w="3257" w:type="dxa"/>
          </w:tcPr>
          <w:p w14:paraId="05A23159" w14:textId="60416448" w:rsidR="000B0E4F" w:rsidRDefault="000B0E4F" w:rsidP="000B0E4F">
            <w:pPr>
              <w:pStyle w:val="a5"/>
              <w:rPr>
                <w:color w:val="auto"/>
              </w:rPr>
            </w:pPr>
            <w:r w:rsidRPr="00C67824">
              <w:rPr>
                <w:color w:val="auto"/>
                <w:sz w:val="20"/>
                <w:szCs w:val="20"/>
              </w:rPr>
              <w:t>Документы, подтверждающие право на льготы</w:t>
            </w:r>
          </w:p>
        </w:tc>
      </w:tr>
      <w:tr w:rsidR="000B0E4F" w14:paraId="6F069C83" w14:textId="77777777" w:rsidTr="000B0E4F">
        <w:tc>
          <w:tcPr>
            <w:tcW w:w="2262" w:type="dxa"/>
          </w:tcPr>
          <w:p w14:paraId="7FE7746E" w14:textId="77777777" w:rsidR="000B0E4F" w:rsidRPr="00173FFD" w:rsidRDefault="000B0E4F" w:rsidP="000B0E4F">
            <w:pPr>
              <w:pStyle w:val="a7"/>
              <w:tabs>
                <w:tab w:val="left" w:pos="1584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173FFD">
              <w:rPr>
                <w:b/>
                <w:bCs/>
                <w:color w:val="auto"/>
                <w:sz w:val="20"/>
                <w:szCs w:val="20"/>
              </w:rPr>
              <w:t>Дети</w:t>
            </w:r>
            <w:r w:rsidRPr="00173FFD">
              <w:rPr>
                <w:b/>
                <w:bCs/>
                <w:color w:val="auto"/>
                <w:sz w:val="20"/>
                <w:szCs w:val="20"/>
              </w:rPr>
              <w:tab/>
              <w:t>из</w:t>
            </w:r>
          </w:p>
          <w:p w14:paraId="0A431776" w14:textId="6D6AACD3" w:rsidR="000B0E4F" w:rsidRDefault="000B0E4F" w:rsidP="000B0E4F">
            <w:pPr>
              <w:pStyle w:val="a5"/>
              <w:rPr>
                <w:color w:val="auto"/>
              </w:rPr>
            </w:pPr>
            <w:r w:rsidRPr="00173FFD">
              <w:rPr>
                <w:color w:val="auto"/>
                <w:sz w:val="20"/>
                <w:szCs w:val="20"/>
              </w:rPr>
              <w:t>многодетных семей</w:t>
            </w:r>
          </w:p>
        </w:tc>
        <w:tc>
          <w:tcPr>
            <w:tcW w:w="2165" w:type="dxa"/>
          </w:tcPr>
          <w:p w14:paraId="4AE7C296" w14:textId="30750713" w:rsidR="000B0E4F" w:rsidRPr="00A72A76" w:rsidRDefault="000B0E4F" w:rsidP="000B0E4F">
            <w:pPr>
              <w:pStyle w:val="a5"/>
              <w:rPr>
                <w:b w:val="0"/>
                <w:bCs w:val="0"/>
                <w:color w:val="auto"/>
              </w:rPr>
            </w:pPr>
            <w:r w:rsidRPr="00A72A76">
              <w:rPr>
                <w:b w:val="0"/>
                <w:bCs w:val="0"/>
                <w:color w:val="auto"/>
                <w:sz w:val="20"/>
                <w:szCs w:val="20"/>
              </w:rPr>
              <w:t>30%</w:t>
            </w:r>
          </w:p>
        </w:tc>
        <w:tc>
          <w:tcPr>
            <w:tcW w:w="2290" w:type="dxa"/>
          </w:tcPr>
          <w:p w14:paraId="149D3773" w14:textId="77777777" w:rsidR="000B0E4F" w:rsidRPr="00A72A76" w:rsidRDefault="000B0E4F" w:rsidP="000B0E4F">
            <w:pPr>
              <w:pStyle w:val="a7"/>
              <w:tabs>
                <w:tab w:val="left" w:pos="1579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Согласно концертному плану, в</w:t>
            </w:r>
          </w:p>
          <w:p w14:paraId="6E64FE8E" w14:textId="77777777" w:rsidR="000B0E4F" w:rsidRPr="00A72A76" w:rsidRDefault="000B0E4F" w:rsidP="000B0E4F">
            <w:pPr>
              <w:pStyle w:val="a7"/>
              <w:tabs>
                <w:tab w:val="left" w:pos="1574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Соответствии с</w:t>
            </w:r>
          </w:p>
          <w:p w14:paraId="3820E197" w14:textId="33868E3D" w:rsidR="000B0E4F" w:rsidRPr="00A72A76" w:rsidRDefault="000B0E4F" w:rsidP="000B0E4F">
            <w:pPr>
              <w:pStyle w:val="a5"/>
              <w:rPr>
                <w:b w:val="0"/>
                <w:bCs w:val="0"/>
                <w:color w:val="auto"/>
              </w:rPr>
            </w:pPr>
            <w:r w:rsidRPr="00A72A76">
              <w:rPr>
                <w:b w:val="0"/>
                <w:bCs w:val="0"/>
                <w:color w:val="auto"/>
                <w:sz w:val="20"/>
                <w:szCs w:val="20"/>
              </w:rPr>
              <w:t>возрастной категорией</w:t>
            </w:r>
          </w:p>
        </w:tc>
        <w:tc>
          <w:tcPr>
            <w:tcW w:w="3257" w:type="dxa"/>
          </w:tcPr>
          <w:p w14:paraId="4C0B8F5A" w14:textId="77777777" w:rsidR="000B0E4F" w:rsidRPr="00A72A76" w:rsidRDefault="000B0E4F" w:rsidP="000B0E4F">
            <w:pPr>
              <w:pStyle w:val="a7"/>
              <w:tabs>
                <w:tab w:val="left" w:pos="1982"/>
                <w:tab w:val="left" w:pos="3758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Удостоверение многодетной семьи,</w:t>
            </w:r>
          </w:p>
          <w:p w14:paraId="72875DB0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многодетной матери.</w:t>
            </w:r>
          </w:p>
          <w:p w14:paraId="607B2350" w14:textId="5B422729" w:rsidR="000B0E4F" w:rsidRPr="00A72A76" w:rsidRDefault="000B0E4F" w:rsidP="00A72A76">
            <w:pPr>
              <w:pStyle w:val="a7"/>
              <w:spacing w:line="240" w:lineRule="auto"/>
              <w:jc w:val="both"/>
              <w:rPr>
                <w:color w:val="auto"/>
              </w:rPr>
            </w:pPr>
            <w:r w:rsidRPr="00A72A76">
              <w:rPr>
                <w:color w:val="auto"/>
                <w:sz w:val="20"/>
                <w:szCs w:val="20"/>
              </w:rPr>
              <w:t>При групповом посещении - официальное письмо от государственных и общественных организаций</w:t>
            </w:r>
            <w:r w:rsidR="00A72A76">
              <w:rPr>
                <w:color w:val="auto"/>
                <w:sz w:val="20"/>
                <w:szCs w:val="20"/>
              </w:rPr>
              <w:t>.</w:t>
            </w:r>
          </w:p>
        </w:tc>
      </w:tr>
      <w:tr w:rsidR="000B0E4F" w14:paraId="281CA8B6" w14:textId="77777777" w:rsidTr="000B0E4F">
        <w:tc>
          <w:tcPr>
            <w:tcW w:w="2262" w:type="dxa"/>
          </w:tcPr>
          <w:p w14:paraId="67BD3941" w14:textId="77777777" w:rsidR="000B0E4F" w:rsidRPr="00173FFD" w:rsidRDefault="000B0E4F" w:rsidP="000B0E4F">
            <w:pPr>
              <w:pStyle w:val="a7"/>
              <w:spacing w:line="240" w:lineRule="auto"/>
              <w:rPr>
                <w:color w:val="auto"/>
                <w:sz w:val="20"/>
                <w:szCs w:val="20"/>
              </w:rPr>
            </w:pPr>
            <w:r w:rsidRPr="00173FFD">
              <w:rPr>
                <w:b/>
                <w:bCs/>
                <w:color w:val="auto"/>
                <w:sz w:val="20"/>
                <w:szCs w:val="20"/>
              </w:rPr>
              <w:t>Участники специальной военной операции</w:t>
            </w:r>
          </w:p>
          <w:p w14:paraId="614A645A" w14:textId="77777777" w:rsidR="000B0E4F" w:rsidRPr="00173FFD" w:rsidRDefault="000B0E4F" w:rsidP="000B0E4F">
            <w:pPr>
              <w:pStyle w:val="a7"/>
              <w:tabs>
                <w:tab w:val="left" w:pos="1214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173FFD">
              <w:rPr>
                <w:b/>
                <w:bCs/>
                <w:color w:val="auto"/>
                <w:sz w:val="20"/>
                <w:szCs w:val="20"/>
              </w:rPr>
              <w:t>Члены</w:t>
            </w:r>
            <w:r w:rsidRPr="00173FFD">
              <w:rPr>
                <w:b/>
                <w:bCs/>
                <w:color w:val="auto"/>
                <w:sz w:val="20"/>
                <w:szCs w:val="20"/>
              </w:rPr>
              <w:tab/>
              <w:t>семьи</w:t>
            </w:r>
          </w:p>
          <w:p w14:paraId="6BAF2F5E" w14:textId="7DF8C68E" w:rsidR="000B0E4F" w:rsidRDefault="000B0E4F" w:rsidP="000B0E4F">
            <w:pPr>
              <w:pStyle w:val="a5"/>
              <w:rPr>
                <w:color w:val="auto"/>
              </w:rPr>
            </w:pPr>
            <w:r w:rsidRPr="00173FFD">
              <w:rPr>
                <w:color w:val="auto"/>
                <w:sz w:val="20"/>
                <w:szCs w:val="20"/>
              </w:rPr>
              <w:t>участника СВО</w:t>
            </w:r>
          </w:p>
        </w:tc>
        <w:tc>
          <w:tcPr>
            <w:tcW w:w="2165" w:type="dxa"/>
          </w:tcPr>
          <w:p w14:paraId="3AB92B00" w14:textId="4BE62B13" w:rsidR="000B0E4F" w:rsidRPr="00A72A76" w:rsidRDefault="000B0E4F" w:rsidP="000B0E4F">
            <w:pPr>
              <w:pStyle w:val="a5"/>
              <w:rPr>
                <w:b w:val="0"/>
                <w:bCs w:val="0"/>
                <w:color w:val="auto"/>
              </w:rPr>
            </w:pPr>
            <w:r w:rsidRPr="00A72A76">
              <w:rPr>
                <w:b w:val="0"/>
                <w:bCs w:val="0"/>
                <w:color w:val="auto"/>
                <w:sz w:val="20"/>
                <w:szCs w:val="20"/>
              </w:rPr>
              <w:t>Бесплатно</w:t>
            </w:r>
          </w:p>
        </w:tc>
        <w:tc>
          <w:tcPr>
            <w:tcW w:w="2290" w:type="dxa"/>
          </w:tcPr>
          <w:p w14:paraId="580F4A8C" w14:textId="77777777" w:rsidR="000B0E4F" w:rsidRPr="00A72A76" w:rsidRDefault="000B0E4F" w:rsidP="000B0E4F">
            <w:pPr>
              <w:pStyle w:val="a7"/>
              <w:tabs>
                <w:tab w:val="left" w:pos="1090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Согласно концертному плану</w:t>
            </w:r>
          </w:p>
          <w:p w14:paraId="5DABC41C" w14:textId="77777777" w:rsidR="000B0E4F" w:rsidRPr="00A72A76" w:rsidRDefault="000B0E4F" w:rsidP="000B0E4F">
            <w:pPr>
              <w:pStyle w:val="a7"/>
              <w:tabs>
                <w:tab w:val="left" w:pos="1090"/>
              </w:tabs>
              <w:spacing w:line="240" w:lineRule="auto"/>
              <w:rPr>
                <w:color w:val="auto"/>
                <w:sz w:val="20"/>
                <w:szCs w:val="20"/>
              </w:rPr>
            </w:pPr>
          </w:p>
          <w:p w14:paraId="6CB37098" w14:textId="77777777" w:rsidR="000B0E4F" w:rsidRPr="00A72A76" w:rsidRDefault="000B0E4F" w:rsidP="000B0E4F">
            <w:pPr>
              <w:pStyle w:val="a5"/>
              <w:rPr>
                <w:b w:val="0"/>
                <w:bCs w:val="0"/>
                <w:color w:val="auto"/>
              </w:rPr>
            </w:pPr>
          </w:p>
        </w:tc>
        <w:tc>
          <w:tcPr>
            <w:tcW w:w="3257" w:type="dxa"/>
          </w:tcPr>
          <w:p w14:paraId="218F4B8D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Документ, удостоверяющий личность гражданина РФ.</w:t>
            </w:r>
          </w:p>
          <w:p w14:paraId="115230D9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Справка об участии в СВО.</w:t>
            </w:r>
          </w:p>
          <w:p w14:paraId="1928B965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Документ, подтверждающий родство с участником СВО (свидетельство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опекунстве.</w:t>
            </w:r>
          </w:p>
          <w:p w14:paraId="6FAA54F8" w14:textId="3BBD5C9A" w:rsidR="000B0E4F" w:rsidRPr="00A72A76" w:rsidRDefault="000B0E4F" w:rsidP="00A72A76">
            <w:pPr>
              <w:pStyle w:val="a7"/>
              <w:tabs>
                <w:tab w:val="left" w:pos="1795"/>
                <w:tab w:val="left" w:pos="2890"/>
                <w:tab w:val="left" w:pos="4181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i/>
                <w:iCs/>
                <w:color w:val="auto"/>
                <w:sz w:val="20"/>
                <w:szCs w:val="20"/>
              </w:rPr>
              <w:t>На детей супруги (супруга) от предыдущего брака, на которых не оформлено опекунство либо усыновление, проживающих совместно с участником</w:t>
            </w:r>
            <w:r w:rsidR="00A72A76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A72A76">
              <w:rPr>
                <w:i/>
                <w:iCs/>
                <w:color w:val="auto"/>
                <w:sz w:val="20"/>
                <w:szCs w:val="20"/>
              </w:rPr>
              <w:t>СВО,</w:t>
            </w:r>
            <w:r w:rsidR="00A72A76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A72A76">
              <w:rPr>
                <w:i/>
                <w:iCs/>
                <w:color w:val="auto"/>
                <w:sz w:val="20"/>
                <w:szCs w:val="20"/>
              </w:rPr>
              <w:t>льгота</w:t>
            </w:r>
            <w:r w:rsidR="00A72A76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A72A76">
              <w:rPr>
                <w:i/>
                <w:iCs/>
                <w:color w:val="auto"/>
                <w:sz w:val="20"/>
                <w:szCs w:val="20"/>
              </w:rPr>
              <w:t>не</w:t>
            </w:r>
            <w:r w:rsidR="00A72A76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A72A76">
              <w:rPr>
                <w:i/>
                <w:iCs/>
                <w:color w:val="auto"/>
                <w:sz w:val="20"/>
                <w:szCs w:val="20"/>
              </w:rPr>
              <w:t>распространяется).</w:t>
            </w:r>
          </w:p>
          <w:p w14:paraId="748AAB5F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Удостоверение члена семьи погибшего участника СВО (ветерана боевых действий).</w:t>
            </w:r>
          </w:p>
          <w:p w14:paraId="06DD5054" w14:textId="240F989B" w:rsidR="000B0E4F" w:rsidRPr="00A72A76" w:rsidRDefault="000B0E4F" w:rsidP="000B0E4F">
            <w:pPr>
              <w:pStyle w:val="a7"/>
              <w:tabs>
                <w:tab w:val="left" w:pos="638"/>
                <w:tab w:val="left" w:pos="1824"/>
                <w:tab w:val="left" w:pos="2904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Справку об участии в СВО можно получить: в</w:t>
            </w:r>
            <w:r w:rsidR="00A72A76">
              <w:rPr>
                <w:color w:val="auto"/>
                <w:sz w:val="20"/>
                <w:szCs w:val="20"/>
              </w:rPr>
              <w:t xml:space="preserve"> </w:t>
            </w:r>
            <w:r w:rsidRPr="00A72A76">
              <w:rPr>
                <w:color w:val="auto"/>
                <w:sz w:val="20"/>
                <w:szCs w:val="20"/>
              </w:rPr>
              <w:t>любом</w:t>
            </w:r>
            <w:r w:rsidR="00A72A76">
              <w:rPr>
                <w:color w:val="auto"/>
                <w:sz w:val="20"/>
                <w:szCs w:val="20"/>
              </w:rPr>
              <w:t xml:space="preserve"> </w:t>
            </w:r>
            <w:r w:rsidRPr="00A72A76">
              <w:rPr>
                <w:color w:val="auto"/>
                <w:sz w:val="20"/>
                <w:szCs w:val="20"/>
              </w:rPr>
              <w:t>МФЦ</w:t>
            </w:r>
            <w:r w:rsidR="00A72A76">
              <w:rPr>
                <w:color w:val="auto"/>
                <w:sz w:val="20"/>
                <w:szCs w:val="20"/>
              </w:rPr>
              <w:t xml:space="preserve"> </w:t>
            </w:r>
            <w:r w:rsidRPr="00A72A76">
              <w:rPr>
                <w:color w:val="auto"/>
                <w:sz w:val="20"/>
                <w:szCs w:val="20"/>
              </w:rPr>
              <w:t>предоставления</w:t>
            </w:r>
          </w:p>
          <w:p w14:paraId="735F60E2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государственных й муниципальных услуг во всех регионах РФ;</w:t>
            </w:r>
          </w:p>
          <w:p w14:paraId="0CF2C966" w14:textId="08609BBF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через Единый портал государственных и муниципальных услуг</w:t>
            </w:r>
            <w:r w:rsidR="00A72A76">
              <w:rPr>
                <w:color w:val="auto"/>
                <w:sz w:val="20"/>
                <w:szCs w:val="20"/>
              </w:rPr>
              <w:t xml:space="preserve"> </w:t>
            </w:r>
            <w:r w:rsidRPr="00A72A76">
              <w:rPr>
                <w:i/>
                <w:iCs/>
                <w:color w:val="auto"/>
                <w:sz w:val="20"/>
                <w:szCs w:val="20"/>
              </w:rPr>
              <w:t>(в электронном виде);</w:t>
            </w:r>
          </w:p>
          <w:p w14:paraId="5924FFF5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в Военно-социальном центре Министерства обороны Российской Федерации, военном комиссариате или воинской части.</w:t>
            </w:r>
          </w:p>
          <w:p w14:paraId="7B7C32CA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Справку об участии в СВО может получить: сам участник СВО;</w:t>
            </w:r>
          </w:p>
          <w:p w14:paraId="66B578F3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дети участника СВО, достигшие 14-летнего возраста;</w:t>
            </w:r>
          </w:p>
          <w:p w14:paraId="5AEDEEFF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супруг (супруга) участника СВО; родители участника СВО;</w:t>
            </w:r>
          </w:p>
          <w:p w14:paraId="74F69BFA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родитель несовершеннолетнего ребенка участника СВО, действующий как его законный представитель;</w:t>
            </w:r>
          </w:p>
          <w:p w14:paraId="33CAC2E0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лица, признанные фактически воспитавшими и содержавшими участника СВО;</w:t>
            </w:r>
          </w:p>
          <w:p w14:paraId="04A2EB5D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lastRenderedPageBreak/>
              <w:t>лица, находящиеся на иждивении участника СВО;</w:t>
            </w:r>
          </w:p>
          <w:p w14:paraId="792BF60B" w14:textId="7D43A3A8" w:rsidR="000B0E4F" w:rsidRPr="00A72A76" w:rsidRDefault="000B0E4F" w:rsidP="000B0E4F">
            <w:pPr>
              <w:pStyle w:val="a7"/>
              <w:tabs>
                <w:tab w:val="left" w:pos="3403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представители</w:t>
            </w:r>
            <w:r w:rsidR="00A72A76">
              <w:rPr>
                <w:color w:val="auto"/>
                <w:sz w:val="20"/>
                <w:szCs w:val="20"/>
              </w:rPr>
              <w:t xml:space="preserve"> </w:t>
            </w:r>
            <w:r w:rsidRPr="00A72A76">
              <w:rPr>
                <w:color w:val="auto"/>
                <w:sz w:val="20"/>
                <w:szCs w:val="20"/>
              </w:rPr>
              <w:t>заявителя;</w:t>
            </w:r>
          </w:p>
          <w:p w14:paraId="268B0B18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полнородные/неполнородные братья, сестры в случае гибели участника СВО или при отсутствии других членов семьи.</w:t>
            </w:r>
          </w:p>
          <w:p w14:paraId="3AF37001" w14:textId="3F355E60" w:rsidR="000B0E4F" w:rsidRPr="00A72A76" w:rsidRDefault="000B0E4F" w:rsidP="000B0E4F">
            <w:pPr>
              <w:pStyle w:val="a5"/>
              <w:rPr>
                <w:b w:val="0"/>
                <w:bCs w:val="0"/>
                <w:color w:val="auto"/>
              </w:rPr>
            </w:pPr>
            <w:r w:rsidRPr="00A72A76">
              <w:rPr>
                <w:b w:val="0"/>
                <w:bCs w:val="0"/>
                <w:color w:val="auto"/>
                <w:sz w:val="20"/>
                <w:szCs w:val="20"/>
              </w:rPr>
              <w:t>Порядок выдачи справки об участии в СВО утвержден приказом Министра обороны Российской Федерации от 11 октября 2024 г, №612.</w:t>
            </w:r>
          </w:p>
        </w:tc>
      </w:tr>
      <w:tr w:rsidR="000B0E4F" w14:paraId="2EFD8C65" w14:textId="77777777" w:rsidTr="000B0E4F">
        <w:tc>
          <w:tcPr>
            <w:tcW w:w="2262" w:type="dxa"/>
          </w:tcPr>
          <w:p w14:paraId="4F67A097" w14:textId="77777777" w:rsidR="000B0E4F" w:rsidRDefault="000B0E4F" w:rsidP="000B0E4F">
            <w:pPr>
              <w:pStyle w:val="a7"/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 xml:space="preserve">Дети-инвалиды, </w:t>
            </w:r>
          </w:p>
          <w:p w14:paraId="6E81197E" w14:textId="55888F01" w:rsidR="000B0E4F" w:rsidRDefault="000B0E4F" w:rsidP="000B0E4F">
            <w:pPr>
              <w:pStyle w:val="a5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сопровождающий ребенка-инвалида</w:t>
            </w:r>
          </w:p>
        </w:tc>
        <w:tc>
          <w:tcPr>
            <w:tcW w:w="2165" w:type="dxa"/>
          </w:tcPr>
          <w:p w14:paraId="69BBECA2" w14:textId="72E30482" w:rsidR="000B0E4F" w:rsidRPr="00A72A76" w:rsidRDefault="000B0E4F" w:rsidP="000B0E4F">
            <w:pPr>
              <w:pStyle w:val="a5"/>
              <w:rPr>
                <w:b w:val="0"/>
                <w:bCs w:val="0"/>
                <w:color w:val="auto"/>
              </w:rPr>
            </w:pPr>
            <w:r w:rsidRPr="00A72A76">
              <w:rPr>
                <w:b w:val="0"/>
                <w:bCs w:val="0"/>
                <w:color w:val="auto"/>
                <w:sz w:val="20"/>
                <w:szCs w:val="20"/>
              </w:rPr>
              <w:t>50%</w:t>
            </w:r>
          </w:p>
        </w:tc>
        <w:tc>
          <w:tcPr>
            <w:tcW w:w="2290" w:type="dxa"/>
          </w:tcPr>
          <w:p w14:paraId="0A30E5B1" w14:textId="77777777" w:rsidR="000B0E4F" w:rsidRPr="00A72A76" w:rsidRDefault="000B0E4F" w:rsidP="000B0E4F">
            <w:pPr>
              <w:pStyle w:val="a7"/>
              <w:tabs>
                <w:tab w:val="left" w:pos="1579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Согласно концертному плану, в</w:t>
            </w:r>
          </w:p>
          <w:p w14:paraId="10E87186" w14:textId="77777777" w:rsidR="000B0E4F" w:rsidRPr="00A72A76" w:rsidRDefault="000B0E4F" w:rsidP="000B0E4F">
            <w:pPr>
              <w:pStyle w:val="a7"/>
              <w:tabs>
                <w:tab w:val="left" w:pos="1574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соответствии с</w:t>
            </w:r>
          </w:p>
          <w:p w14:paraId="6971F869" w14:textId="4057DA53" w:rsidR="000B0E4F" w:rsidRPr="00A72A76" w:rsidRDefault="000B0E4F" w:rsidP="000B0E4F">
            <w:pPr>
              <w:pStyle w:val="a5"/>
              <w:rPr>
                <w:b w:val="0"/>
                <w:bCs w:val="0"/>
                <w:color w:val="auto"/>
              </w:rPr>
            </w:pPr>
            <w:r w:rsidRPr="00A72A76">
              <w:rPr>
                <w:b w:val="0"/>
                <w:bCs w:val="0"/>
                <w:color w:val="auto"/>
                <w:sz w:val="20"/>
                <w:szCs w:val="20"/>
              </w:rPr>
              <w:t>возрастной категорией.</w:t>
            </w:r>
          </w:p>
        </w:tc>
        <w:tc>
          <w:tcPr>
            <w:tcW w:w="3257" w:type="dxa"/>
          </w:tcPr>
          <w:p w14:paraId="055F8849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>Справка единого образца.</w:t>
            </w:r>
          </w:p>
          <w:p w14:paraId="5453D41F" w14:textId="3CFBFBBD" w:rsidR="000B0E4F" w:rsidRPr="00A72A76" w:rsidRDefault="000B0E4F" w:rsidP="000B0E4F">
            <w:pPr>
              <w:pStyle w:val="a5"/>
              <w:rPr>
                <w:b w:val="0"/>
                <w:bCs w:val="0"/>
                <w:color w:val="auto"/>
              </w:rPr>
            </w:pPr>
            <w:r w:rsidRPr="00A72A76">
              <w:rPr>
                <w:b w:val="0"/>
                <w:bCs w:val="0"/>
                <w:color w:val="auto"/>
                <w:sz w:val="20"/>
                <w:szCs w:val="20"/>
              </w:rPr>
              <w:t>Документ, удостоверяющий личность.</w:t>
            </w:r>
          </w:p>
        </w:tc>
      </w:tr>
      <w:tr w:rsidR="000B0E4F" w14:paraId="5189D479" w14:textId="77777777" w:rsidTr="000B0E4F">
        <w:tc>
          <w:tcPr>
            <w:tcW w:w="2262" w:type="dxa"/>
          </w:tcPr>
          <w:p w14:paraId="510AD6FA" w14:textId="77777777" w:rsidR="000B0E4F" w:rsidRPr="00E72833" w:rsidRDefault="000B0E4F" w:rsidP="000B0E4F">
            <w:pPr>
              <w:pStyle w:val="a7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Ж</w:t>
            </w:r>
            <w:r w:rsidRPr="00E72833">
              <w:rPr>
                <w:b/>
                <w:bCs/>
                <w:color w:val="auto"/>
                <w:sz w:val="20"/>
                <w:szCs w:val="20"/>
              </w:rPr>
              <w:t>енщин</w:t>
            </w:r>
            <w:r>
              <w:rPr>
                <w:b/>
                <w:bCs/>
                <w:color w:val="auto"/>
                <w:sz w:val="20"/>
                <w:szCs w:val="20"/>
              </w:rPr>
              <w:t>ы</w:t>
            </w:r>
            <w:r w:rsidRPr="00E72833">
              <w:rPr>
                <w:b/>
                <w:bCs/>
                <w:color w:val="auto"/>
                <w:sz w:val="20"/>
                <w:szCs w:val="20"/>
              </w:rPr>
              <w:t>, удостоенны</w:t>
            </w:r>
            <w:r>
              <w:rPr>
                <w:b/>
                <w:bCs/>
                <w:color w:val="auto"/>
                <w:sz w:val="20"/>
                <w:szCs w:val="20"/>
              </w:rPr>
              <w:t>е</w:t>
            </w:r>
          </w:p>
          <w:p w14:paraId="4FFFBE15" w14:textId="27E61B19" w:rsidR="000B0E4F" w:rsidRDefault="000B0E4F" w:rsidP="000B0E4F">
            <w:pPr>
              <w:pStyle w:val="a5"/>
              <w:rPr>
                <w:color w:val="auto"/>
              </w:rPr>
            </w:pPr>
            <w:r w:rsidRPr="00E72833">
              <w:rPr>
                <w:color w:val="auto"/>
                <w:sz w:val="20"/>
                <w:szCs w:val="20"/>
              </w:rPr>
              <w:t>звания «Мать-героиня»</w:t>
            </w:r>
          </w:p>
        </w:tc>
        <w:tc>
          <w:tcPr>
            <w:tcW w:w="2165" w:type="dxa"/>
          </w:tcPr>
          <w:p w14:paraId="212BF8BB" w14:textId="41AA6599" w:rsidR="000B0E4F" w:rsidRPr="00A72A76" w:rsidRDefault="000B0E4F" w:rsidP="000B0E4F">
            <w:pPr>
              <w:pStyle w:val="a5"/>
              <w:rPr>
                <w:b w:val="0"/>
                <w:bCs w:val="0"/>
                <w:color w:val="auto"/>
              </w:rPr>
            </w:pPr>
            <w:r w:rsidRPr="00A72A76">
              <w:rPr>
                <w:b w:val="0"/>
                <w:bCs w:val="0"/>
                <w:color w:val="auto"/>
                <w:sz w:val="20"/>
                <w:szCs w:val="20"/>
              </w:rPr>
              <w:t>50%</w:t>
            </w:r>
          </w:p>
        </w:tc>
        <w:tc>
          <w:tcPr>
            <w:tcW w:w="2290" w:type="dxa"/>
          </w:tcPr>
          <w:p w14:paraId="41087E6A" w14:textId="77777777" w:rsidR="000B0E4F" w:rsidRPr="00A72A76" w:rsidRDefault="000B0E4F" w:rsidP="000B0E4F">
            <w:pPr>
              <w:pStyle w:val="a7"/>
              <w:tabs>
                <w:tab w:val="left" w:pos="1579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 xml:space="preserve">Согласно концертному плану </w:t>
            </w:r>
          </w:p>
          <w:p w14:paraId="2EF1F441" w14:textId="77777777" w:rsidR="000B0E4F" w:rsidRPr="00A72A76" w:rsidRDefault="000B0E4F" w:rsidP="000B0E4F">
            <w:pPr>
              <w:pStyle w:val="a5"/>
              <w:rPr>
                <w:b w:val="0"/>
                <w:bCs w:val="0"/>
                <w:color w:val="auto"/>
              </w:rPr>
            </w:pPr>
          </w:p>
        </w:tc>
        <w:tc>
          <w:tcPr>
            <w:tcW w:w="3257" w:type="dxa"/>
          </w:tcPr>
          <w:p w14:paraId="7DE68E8F" w14:textId="77777777" w:rsidR="000B0E4F" w:rsidRPr="00A72A76" w:rsidRDefault="000B0E4F" w:rsidP="000B0E4F">
            <w:pPr>
              <w:pStyle w:val="a7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A72A76">
              <w:rPr>
                <w:color w:val="auto"/>
                <w:sz w:val="20"/>
                <w:szCs w:val="20"/>
              </w:rPr>
              <w:t xml:space="preserve">Документ, подтверждающий звание «Мать-героиня». </w:t>
            </w:r>
          </w:p>
          <w:p w14:paraId="13341EAF" w14:textId="10F7ECED" w:rsidR="000B0E4F" w:rsidRPr="00A72A76" w:rsidRDefault="000B0E4F" w:rsidP="000B0E4F">
            <w:pPr>
              <w:pStyle w:val="a5"/>
              <w:rPr>
                <w:b w:val="0"/>
                <w:bCs w:val="0"/>
                <w:color w:val="auto"/>
              </w:rPr>
            </w:pPr>
            <w:r w:rsidRPr="00A72A76">
              <w:rPr>
                <w:b w:val="0"/>
                <w:bCs w:val="0"/>
                <w:color w:val="auto"/>
                <w:sz w:val="20"/>
                <w:szCs w:val="20"/>
              </w:rPr>
              <w:t>Документ, удостоверяющий личность.</w:t>
            </w:r>
          </w:p>
        </w:tc>
      </w:tr>
    </w:tbl>
    <w:p w14:paraId="146E747A" w14:textId="77777777" w:rsidR="00AD5B65" w:rsidRDefault="00AD5B65" w:rsidP="00173FFD">
      <w:pPr>
        <w:pStyle w:val="a5"/>
        <w:rPr>
          <w:color w:val="auto"/>
        </w:rPr>
      </w:pPr>
    </w:p>
    <w:p w14:paraId="6C7728B6" w14:textId="77777777" w:rsidR="00F345F1" w:rsidRPr="00173FFD" w:rsidRDefault="00284579" w:rsidP="00173FFD">
      <w:pPr>
        <w:pStyle w:val="22"/>
        <w:keepNext/>
        <w:keepLines/>
        <w:numPr>
          <w:ilvl w:val="0"/>
          <w:numId w:val="3"/>
        </w:numPr>
        <w:tabs>
          <w:tab w:val="left" w:pos="331"/>
        </w:tabs>
        <w:spacing w:line="240" w:lineRule="auto"/>
        <w:rPr>
          <w:color w:val="auto"/>
        </w:rPr>
      </w:pPr>
      <w:bookmarkStart w:id="21" w:name="bookmark33"/>
      <w:bookmarkStart w:id="22" w:name="bookmark43"/>
      <w:bookmarkStart w:id="23" w:name="bookmark41"/>
      <w:bookmarkStart w:id="24" w:name="bookmark42"/>
      <w:bookmarkStart w:id="25" w:name="bookmark44"/>
      <w:bookmarkEnd w:id="21"/>
      <w:bookmarkEnd w:id="22"/>
      <w:r w:rsidRPr="00173FFD">
        <w:rPr>
          <w:color w:val="auto"/>
        </w:rPr>
        <w:t>Порядок реализации права на льготы при покупке билета онлайн</w:t>
      </w:r>
      <w:bookmarkEnd w:id="23"/>
      <w:bookmarkEnd w:id="24"/>
      <w:bookmarkEnd w:id="25"/>
    </w:p>
    <w:p w14:paraId="3261B765" w14:textId="77777777" w:rsidR="00F345F1" w:rsidRPr="00173FFD" w:rsidRDefault="00284579" w:rsidP="00173FFD">
      <w:pPr>
        <w:pStyle w:val="11"/>
        <w:numPr>
          <w:ilvl w:val="1"/>
          <w:numId w:val="3"/>
        </w:numPr>
        <w:tabs>
          <w:tab w:val="left" w:pos="576"/>
        </w:tabs>
        <w:spacing w:line="240" w:lineRule="auto"/>
        <w:jc w:val="both"/>
        <w:rPr>
          <w:color w:val="auto"/>
        </w:rPr>
      </w:pPr>
      <w:bookmarkStart w:id="26" w:name="bookmark45"/>
      <w:bookmarkEnd w:id="26"/>
      <w:r w:rsidRPr="00173FFD">
        <w:rPr>
          <w:color w:val="auto"/>
        </w:rPr>
        <w:t>С целью повышения качества обслуживания зрителей доступно приобретение льготных билетов онлайн на ресурсах, указанных в п. 2.1. настоящего Положения.</w:t>
      </w:r>
    </w:p>
    <w:p w14:paraId="69C5591B" w14:textId="77777777" w:rsidR="00F345F1" w:rsidRPr="00173FFD" w:rsidRDefault="00284579" w:rsidP="00173FFD">
      <w:pPr>
        <w:pStyle w:val="11"/>
        <w:numPr>
          <w:ilvl w:val="1"/>
          <w:numId w:val="3"/>
        </w:numPr>
        <w:tabs>
          <w:tab w:val="left" w:pos="508"/>
        </w:tabs>
        <w:spacing w:line="240" w:lineRule="auto"/>
        <w:jc w:val="both"/>
        <w:rPr>
          <w:color w:val="auto"/>
        </w:rPr>
      </w:pPr>
      <w:bookmarkStart w:id="27" w:name="bookmark46"/>
      <w:bookmarkEnd w:id="27"/>
      <w:r w:rsidRPr="00173FFD">
        <w:rPr>
          <w:color w:val="auto"/>
        </w:rPr>
        <w:t>Услуга доступна только зрителям, зарегистрированным на сайте билетного оператора Quick Tickets (имеющим подтверждённый личный кабинет с индивидуальным логином и паролем).</w:t>
      </w:r>
    </w:p>
    <w:p w14:paraId="52F86295" w14:textId="77777777" w:rsidR="00F345F1" w:rsidRPr="00173FFD" w:rsidRDefault="00284579" w:rsidP="00173FFD">
      <w:pPr>
        <w:pStyle w:val="11"/>
        <w:numPr>
          <w:ilvl w:val="1"/>
          <w:numId w:val="3"/>
        </w:numPr>
        <w:tabs>
          <w:tab w:val="left" w:pos="508"/>
        </w:tabs>
        <w:spacing w:line="240" w:lineRule="auto"/>
        <w:jc w:val="both"/>
        <w:rPr>
          <w:color w:val="auto"/>
        </w:rPr>
      </w:pPr>
      <w:bookmarkStart w:id="28" w:name="bookmark47"/>
      <w:bookmarkEnd w:id="28"/>
      <w:r w:rsidRPr="00173FFD">
        <w:rPr>
          <w:color w:val="auto"/>
        </w:rPr>
        <w:t>Для реализации возможности приобретения льготного билета онлайн зритель должен:</w:t>
      </w:r>
    </w:p>
    <w:p w14:paraId="1DEADF0C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39"/>
        </w:tabs>
        <w:spacing w:line="240" w:lineRule="auto"/>
        <w:jc w:val="both"/>
        <w:rPr>
          <w:color w:val="auto"/>
        </w:rPr>
      </w:pPr>
      <w:bookmarkStart w:id="29" w:name="bookmark48"/>
      <w:bookmarkEnd w:id="29"/>
      <w:r w:rsidRPr="00173FFD">
        <w:rPr>
          <w:color w:val="auto"/>
        </w:rPr>
        <w:t>скачать на сайте  или получить в  кассе бланки документов, заявления и согласие на обработку персональных данных, заполнить и передать в кассу, с предоставлением документов, удостоверяющих вашу личность и право на льготу;</w:t>
      </w:r>
    </w:p>
    <w:p w14:paraId="567B9EEF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35"/>
        </w:tabs>
        <w:spacing w:line="240" w:lineRule="auto"/>
        <w:jc w:val="both"/>
        <w:rPr>
          <w:color w:val="auto"/>
        </w:rPr>
      </w:pPr>
      <w:bookmarkStart w:id="30" w:name="bookmark49"/>
      <w:bookmarkEnd w:id="30"/>
      <w:r w:rsidRPr="00173FFD">
        <w:rPr>
          <w:color w:val="auto"/>
        </w:rPr>
        <w:t>после внесения документов в личный кабинет «Quick Tickets» в течение 5 рабочих дней на электронную почту поступит уведомление о внесении данных о льготе;</w:t>
      </w:r>
    </w:p>
    <w:p w14:paraId="5F8D0CEA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44"/>
        </w:tabs>
        <w:spacing w:line="240" w:lineRule="auto"/>
        <w:jc w:val="both"/>
        <w:rPr>
          <w:color w:val="auto"/>
        </w:rPr>
      </w:pPr>
      <w:bookmarkStart w:id="31" w:name="bookmark50"/>
      <w:bookmarkEnd w:id="31"/>
      <w:r w:rsidRPr="00173FFD">
        <w:rPr>
          <w:color w:val="auto"/>
        </w:rPr>
        <w:t>при покупке билета онлайн необходимо в поле «Льгота» выбрать автоматически выпадающие данные о льготе и льготном документе.</w:t>
      </w:r>
    </w:p>
    <w:p w14:paraId="413561E5" w14:textId="77777777" w:rsidR="00F345F1" w:rsidRPr="00173FFD" w:rsidRDefault="00284579" w:rsidP="00173FFD">
      <w:pPr>
        <w:pStyle w:val="11"/>
        <w:numPr>
          <w:ilvl w:val="1"/>
          <w:numId w:val="3"/>
        </w:numPr>
        <w:tabs>
          <w:tab w:val="left" w:pos="508"/>
        </w:tabs>
        <w:spacing w:line="240" w:lineRule="auto"/>
        <w:jc w:val="both"/>
        <w:rPr>
          <w:color w:val="auto"/>
        </w:rPr>
      </w:pPr>
      <w:bookmarkStart w:id="32" w:name="bookmark51"/>
      <w:bookmarkEnd w:id="32"/>
      <w:r w:rsidRPr="00173FFD">
        <w:rPr>
          <w:color w:val="auto"/>
        </w:rPr>
        <w:t>Льготная покупка билетов онлайн действует строго до конца сезона и нуждается в ежегодном переоформлении с целью перепроверки документов, подтверждающих льготу.</w:t>
      </w:r>
    </w:p>
    <w:p w14:paraId="37F975D1" w14:textId="77777777" w:rsidR="00F345F1" w:rsidRPr="00173FFD" w:rsidRDefault="00284579" w:rsidP="00173FFD">
      <w:pPr>
        <w:pStyle w:val="11"/>
        <w:numPr>
          <w:ilvl w:val="1"/>
          <w:numId w:val="3"/>
        </w:numPr>
        <w:tabs>
          <w:tab w:val="left" w:pos="518"/>
        </w:tabs>
        <w:spacing w:line="240" w:lineRule="auto"/>
        <w:jc w:val="both"/>
        <w:rPr>
          <w:color w:val="auto"/>
        </w:rPr>
      </w:pPr>
      <w:bookmarkStart w:id="33" w:name="bookmark52"/>
      <w:bookmarkEnd w:id="33"/>
      <w:r w:rsidRPr="00173FFD">
        <w:rPr>
          <w:color w:val="auto"/>
        </w:rPr>
        <w:t>В день посещения на контроле необходимо предъявить с каждым льготным билетом документ, удостоверяющий вашу личность и оригинал документа подтверждающий право на льготу.</w:t>
      </w:r>
    </w:p>
    <w:p w14:paraId="7829B4C7" w14:textId="77777777" w:rsidR="00F345F1" w:rsidRPr="00173FFD" w:rsidRDefault="00AD5B65" w:rsidP="00173FFD">
      <w:pPr>
        <w:pStyle w:val="11"/>
        <w:numPr>
          <w:ilvl w:val="1"/>
          <w:numId w:val="3"/>
        </w:numPr>
        <w:tabs>
          <w:tab w:val="left" w:pos="508"/>
        </w:tabs>
        <w:spacing w:line="240" w:lineRule="auto"/>
        <w:jc w:val="both"/>
        <w:rPr>
          <w:color w:val="auto"/>
        </w:rPr>
      </w:pPr>
      <w:bookmarkStart w:id="34" w:name="bookmark53"/>
      <w:bookmarkEnd w:id="34"/>
      <w:r>
        <w:rPr>
          <w:color w:val="auto"/>
        </w:rPr>
        <w:t xml:space="preserve">Филармония </w:t>
      </w:r>
      <w:r w:rsidR="00284579" w:rsidRPr="00173FFD">
        <w:rPr>
          <w:color w:val="auto"/>
        </w:rPr>
        <w:t xml:space="preserve">вправе отказать в бесплатном </w:t>
      </w:r>
      <w:r w:rsidR="00A26FF1">
        <w:rPr>
          <w:color w:val="auto"/>
        </w:rPr>
        <w:t xml:space="preserve"> или льготном </w:t>
      </w:r>
      <w:r w:rsidR="00284579" w:rsidRPr="00173FFD">
        <w:rPr>
          <w:color w:val="auto"/>
        </w:rPr>
        <w:t xml:space="preserve">посещении </w:t>
      </w:r>
      <w:r>
        <w:rPr>
          <w:color w:val="auto"/>
        </w:rPr>
        <w:t>концерта</w:t>
      </w:r>
      <w:r w:rsidR="00284579" w:rsidRPr="00173FFD">
        <w:rPr>
          <w:color w:val="auto"/>
        </w:rPr>
        <w:t xml:space="preserve"> в случае:</w:t>
      </w:r>
    </w:p>
    <w:p w14:paraId="73093F09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35"/>
        </w:tabs>
        <w:spacing w:line="240" w:lineRule="auto"/>
        <w:jc w:val="both"/>
        <w:rPr>
          <w:color w:val="auto"/>
        </w:rPr>
      </w:pPr>
      <w:bookmarkStart w:id="35" w:name="bookmark54"/>
      <w:bookmarkEnd w:id="35"/>
      <w:r w:rsidRPr="00173FFD">
        <w:rPr>
          <w:color w:val="auto"/>
        </w:rPr>
        <w:t>непредставления необходимых документов или. предоставления документов не в полном объеме;</w:t>
      </w:r>
    </w:p>
    <w:p w14:paraId="44C42924" w14:textId="77777777" w:rsidR="00F345F1" w:rsidRPr="00173FFD" w:rsidRDefault="00284579" w:rsidP="00173FFD">
      <w:pPr>
        <w:pStyle w:val="11"/>
        <w:numPr>
          <w:ilvl w:val="0"/>
          <w:numId w:val="2"/>
        </w:numPr>
        <w:tabs>
          <w:tab w:val="left" w:pos="235"/>
        </w:tabs>
        <w:spacing w:line="240" w:lineRule="auto"/>
        <w:jc w:val="both"/>
        <w:rPr>
          <w:color w:val="auto"/>
        </w:rPr>
      </w:pPr>
      <w:bookmarkStart w:id="36" w:name="bookmark55"/>
      <w:bookmarkEnd w:id="36"/>
      <w:r w:rsidRPr="00173FFD">
        <w:rPr>
          <w:color w:val="auto"/>
        </w:rPr>
        <w:t>несоответствия лица, обратившегося в учреждение, категориям заявителей.</w:t>
      </w:r>
    </w:p>
    <w:sectPr w:rsidR="00F345F1" w:rsidRPr="00173FFD" w:rsidSect="00AD5B65">
      <w:headerReference w:type="default" r:id="rId8"/>
      <w:pgSz w:w="11900" w:h="16840"/>
      <w:pgMar w:top="333" w:right="816" w:bottom="284" w:left="1100" w:header="0" w:footer="1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8FDE" w14:textId="77777777" w:rsidR="0009697F" w:rsidRDefault="0009697F" w:rsidP="00F345F1">
      <w:r>
        <w:separator/>
      </w:r>
    </w:p>
  </w:endnote>
  <w:endnote w:type="continuationSeparator" w:id="0">
    <w:p w14:paraId="243DD401" w14:textId="77777777" w:rsidR="0009697F" w:rsidRDefault="0009697F" w:rsidP="00F3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6250" w14:textId="77777777" w:rsidR="0009697F" w:rsidRDefault="0009697F"/>
  </w:footnote>
  <w:footnote w:type="continuationSeparator" w:id="0">
    <w:p w14:paraId="7FC44F7B" w14:textId="77777777" w:rsidR="0009697F" w:rsidRDefault="000969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CC19" w14:textId="77777777" w:rsidR="00F345F1" w:rsidRDefault="00F345F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54E5D"/>
    <w:multiLevelType w:val="multilevel"/>
    <w:tmpl w:val="33D86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303411"/>
    <w:multiLevelType w:val="multilevel"/>
    <w:tmpl w:val="59B606C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4109CD"/>
    <w:multiLevelType w:val="multilevel"/>
    <w:tmpl w:val="DC6837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2624724">
    <w:abstractNumId w:val="2"/>
  </w:num>
  <w:num w:numId="2" w16cid:durableId="589779151">
    <w:abstractNumId w:val="0"/>
  </w:num>
  <w:num w:numId="3" w16cid:durableId="99911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F1"/>
    <w:rsid w:val="0009697F"/>
    <w:rsid w:val="000B0E4F"/>
    <w:rsid w:val="000B2F16"/>
    <w:rsid w:val="00173FFD"/>
    <w:rsid w:val="00203BCE"/>
    <w:rsid w:val="00284579"/>
    <w:rsid w:val="003770EF"/>
    <w:rsid w:val="00467FE1"/>
    <w:rsid w:val="00496027"/>
    <w:rsid w:val="004B5E8E"/>
    <w:rsid w:val="00536A14"/>
    <w:rsid w:val="005753DE"/>
    <w:rsid w:val="005B053C"/>
    <w:rsid w:val="00602A4F"/>
    <w:rsid w:val="00661B9A"/>
    <w:rsid w:val="0071702E"/>
    <w:rsid w:val="00737B6A"/>
    <w:rsid w:val="007E275D"/>
    <w:rsid w:val="00946DAD"/>
    <w:rsid w:val="00A26FF1"/>
    <w:rsid w:val="00A50D52"/>
    <w:rsid w:val="00A72A76"/>
    <w:rsid w:val="00AD43B5"/>
    <w:rsid w:val="00AD5B65"/>
    <w:rsid w:val="00B21476"/>
    <w:rsid w:val="00B617D6"/>
    <w:rsid w:val="00C67824"/>
    <w:rsid w:val="00D33AB2"/>
    <w:rsid w:val="00D35189"/>
    <w:rsid w:val="00D8395A"/>
    <w:rsid w:val="00E266BC"/>
    <w:rsid w:val="00E72833"/>
    <w:rsid w:val="00F345F1"/>
    <w:rsid w:val="00F42CDB"/>
    <w:rsid w:val="00F4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E83CE"/>
  <w15:docId w15:val="{9DFEFC1B-A847-4D7A-8DF4-EBFEE8CA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5B65"/>
    <w:rPr>
      <w:color w:val="000000"/>
    </w:rPr>
  </w:style>
  <w:style w:type="paragraph" w:styleId="1">
    <w:name w:val="heading 1"/>
    <w:basedOn w:val="a"/>
    <w:link w:val="10"/>
    <w:uiPriority w:val="9"/>
    <w:qFormat/>
    <w:rsid w:val="0049602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34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F34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F34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F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F34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F34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sid w:val="00F345F1"/>
    <w:pPr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sid w:val="00F345F1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rsid w:val="00F345F1"/>
    <w:pPr>
      <w:spacing w:after="640" w:line="209" w:lineRule="auto"/>
      <w:jc w:val="righ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F345F1"/>
    <w:pPr>
      <w:spacing w:line="298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rsid w:val="00F345F1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sid w:val="00F345F1"/>
    <w:pPr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173F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73FFD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173F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73FFD"/>
    <w:rPr>
      <w:color w:val="000000"/>
    </w:rPr>
  </w:style>
  <w:style w:type="character" w:styleId="ac">
    <w:name w:val="Hyperlink"/>
    <w:basedOn w:val="a0"/>
    <w:uiPriority w:val="99"/>
    <w:unhideWhenUsed/>
    <w:rsid w:val="00B2147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6027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table" w:styleId="ad">
    <w:name w:val="Table Grid"/>
    <w:basedOn w:val="a1"/>
    <w:uiPriority w:val="59"/>
    <w:rsid w:val="000B0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9891-628F-461B-9039-10D2017D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Lawyer-PC</cp:lastModifiedBy>
  <cp:revision>5</cp:revision>
  <cp:lastPrinted>2025-12-25T08:52:00Z</cp:lastPrinted>
  <dcterms:created xsi:type="dcterms:W3CDTF">2026-07-06T10:15:00Z</dcterms:created>
  <dcterms:modified xsi:type="dcterms:W3CDTF">2026-07-06T10:26:00Z</dcterms:modified>
</cp:coreProperties>
</file>